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B1" w:rsidRPr="00523C86" w:rsidRDefault="00142CB1" w:rsidP="00142CB1">
      <w:pPr>
        <w:jc w:val="center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b/>
          <w:bCs/>
          <w:color w:val="FF0000"/>
          <w:sz w:val="22"/>
        </w:rPr>
        <w:t>Jak znaleźć równowagę między firmą i rodziną?</w:t>
      </w:r>
      <w:r w:rsidRPr="00523C86">
        <w:rPr>
          <w:rFonts w:asciiTheme="minorHAnsi" w:hAnsiTheme="minorHAnsi"/>
          <w:color w:val="FF0000"/>
          <w:sz w:val="22"/>
        </w:rPr>
        <w:br/>
      </w:r>
      <w:r w:rsidRPr="00523C86">
        <w:rPr>
          <w:rFonts w:asciiTheme="minorHAnsi" w:hAnsiTheme="minorHAnsi"/>
          <w:b/>
          <w:bCs/>
          <w:color w:val="FF0000"/>
          <w:sz w:val="22"/>
        </w:rPr>
        <w:t>Jak zapewnić swojej firmie przetrwanie?</w:t>
      </w:r>
      <w:r w:rsidRPr="00523C86">
        <w:rPr>
          <w:rFonts w:asciiTheme="minorHAnsi" w:hAnsiTheme="minorHAnsi"/>
          <w:color w:val="FF0000"/>
          <w:sz w:val="22"/>
        </w:rPr>
        <w:br/>
      </w:r>
      <w:r w:rsidRPr="00523C86">
        <w:rPr>
          <w:rFonts w:asciiTheme="minorHAnsi" w:hAnsiTheme="minorHAnsi"/>
          <w:b/>
          <w:bCs/>
          <w:color w:val="FF0000"/>
          <w:sz w:val="22"/>
        </w:rPr>
        <w:t>Jak budować niepowtarzalną strategię opartą o WARTOŚCI?</w:t>
      </w: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 xml:space="preserve">Podczas </w:t>
      </w:r>
      <w:r w:rsidR="00232989">
        <w:rPr>
          <w:rFonts w:asciiTheme="minorHAnsi" w:hAnsiTheme="minorHAnsi"/>
          <w:sz w:val="22"/>
        </w:rPr>
        <w:t>warsztatów</w:t>
      </w:r>
      <w:r w:rsidRPr="00523C86">
        <w:rPr>
          <w:rFonts w:asciiTheme="minorHAnsi" w:hAnsiTheme="minorHAnsi"/>
          <w:sz w:val="22"/>
        </w:rPr>
        <w:t xml:space="preserve"> odpowiemy na wszystkie te pytania! Naszą specjalnością jest </w:t>
      </w:r>
      <w:r w:rsidR="00523C86">
        <w:rPr>
          <w:rFonts w:asciiTheme="minorHAnsi" w:hAnsiTheme="minorHAnsi"/>
          <w:b/>
          <w:bCs/>
          <w:color w:val="FF0000"/>
          <w:sz w:val="22"/>
        </w:rPr>
        <w:t>strategia, prawo i </w:t>
      </w:r>
      <w:r w:rsidRPr="00523C86">
        <w:rPr>
          <w:rFonts w:asciiTheme="minorHAnsi" w:hAnsiTheme="minorHAnsi"/>
          <w:b/>
          <w:bCs/>
          <w:color w:val="FF0000"/>
          <w:sz w:val="22"/>
        </w:rPr>
        <w:t>finanse</w:t>
      </w:r>
      <w:r w:rsidRPr="00523C86">
        <w:rPr>
          <w:rFonts w:asciiTheme="minorHAnsi" w:hAnsiTheme="minorHAnsi"/>
          <w:sz w:val="22"/>
        </w:rPr>
        <w:t xml:space="preserve">. Wzięcie udziału w wydarzeniu </w:t>
      </w:r>
      <w:r w:rsidRPr="00523C86">
        <w:rPr>
          <w:rFonts w:asciiTheme="minorHAnsi" w:hAnsiTheme="minorHAnsi"/>
          <w:b/>
          <w:bCs/>
          <w:sz w:val="22"/>
        </w:rPr>
        <w:t>to pierwszy krok</w:t>
      </w:r>
      <w:r w:rsidR="00523C86">
        <w:rPr>
          <w:rFonts w:asciiTheme="minorHAnsi" w:hAnsiTheme="minorHAnsi"/>
          <w:b/>
          <w:bCs/>
          <w:sz w:val="22"/>
        </w:rPr>
        <w:t xml:space="preserve"> do zapewnienia rozwoju firmy i </w:t>
      </w:r>
      <w:r w:rsidRPr="00523C86">
        <w:rPr>
          <w:rFonts w:asciiTheme="minorHAnsi" w:hAnsiTheme="minorHAnsi"/>
          <w:b/>
          <w:bCs/>
          <w:sz w:val="22"/>
        </w:rPr>
        <w:t>zabezpieczenia rodziny!</w:t>
      </w: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b/>
          <w:bCs/>
          <w:color w:val="FF0000"/>
          <w:sz w:val="22"/>
        </w:rPr>
        <w:t>Gdzie?</w:t>
      </w:r>
    </w:p>
    <w:p w:rsidR="00142CB1" w:rsidRPr="00523C86" w:rsidRDefault="00C32EEE" w:rsidP="00142CB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W </w:t>
      </w:r>
      <w:r w:rsidR="00232989">
        <w:rPr>
          <w:rFonts w:asciiTheme="minorHAnsi" w:hAnsiTheme="minorHAnsi"/>
          <w:b/>
          <w:bCs/>
          <w:sz w:val="22"/>
        </w:rPr>
        <w:t>Suwałkach</w:t>
      </w:r>
      <w:r w:rsidR="00C150B6">
        <w:rPr>
          <w:rFonts w:asciiTheme="minorHAnsi" w:hAnsiTheme="minorHAnsi"/>
          <w:b/>
          <w:bCs/>
          <w:sz w:val="22"/>
        </w:rPr>
        <w:t xml:space="preserve"> będziemy </w:t>
      </w:r>
      <w:r w:rsidR="00232989">
        <w:rPr>
          <w:rFonts w:asciiTheme="minorHAnsi" w:hAnsiTheme="minorHAnsi"/>
          <w:b/>
          <w:bCs/>
          <w:sz w:val="22"/>
        </w:rPr>
        <w:t>31 sierpnia</w:t>
      </w:r>
      <w:r w:rsidR="00142CB1" w:rsidRPr="00523C86">
        <w:rPr>
          <w:rFonts w:asciiTheme="minorHAnsi" w:hAnsiTheme="minorHAnsi"/>
          <w:b/>
          <w:bCs/>
          <w:sz w:val="22"/>
        </w:rPr>
        <w:t>!</w:t>
      </w:r>
      <w:r w:rsidR="00232989">
        <w:rPr>
          <w:rFonts w:asciiTheme="minorHAnsi" w:hAnsiTheme="minorHAnsi"/>
          <w:sz w:val="22"/>
        </w:rPr>
        <w:t xml:space="preserve"> Całodniowe warsztaty pozwolą skupić się na opracowaniu rozwiązań do zastosowania we własnym biznesie.</w:t>
      </w:r>
    </w:p>
    <w:p w:rsidR="00142CB1" w:rsidRPr="00523C86" w:rsidRDefault="00142CB1" w:rsidP="00142CB1">
      <w:pPr>
        <w:jc w:val="both"/>
        <w:rPr>
          <w:rFonts w:asciiTheme="minorHAnsi" w:hAnsiTheme="minorHAnsi"/>
          <w:b/>
          <w:bCs/>
          <w:color w:val="FF0000"/>
          <w:sz w:val="22"/>
        </w:rPr>
      </w:pP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b/>
          <w:bCs/>
          <w:color w:val="FF0000"/>
          <w:sz w:val="22"/>
        </w:rPr>
        <w:t>Kiedy?</w:t>
      </w:r>
    </w:p>
    <w:p w:rsidR="00142CB1" w:rsidRPr="00523C86" w:rsidRDefault="00232989" w:rsidP="00142CB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Suwałki</w:t>
      </w:r>
      <w:r w:rsidR="00414A17">
        <w:rPr>
          <w:rFonts w:asciiTheme="minorHAnsi" w:hAnsiTheme="minorHAnsi"/>
          <w:b/>
          <w:bCs/>
          <w:sz w:val="22"/>
        </w:rPr>
        <w:t xml:space="preserve">, </w:t>
      </w:r>
      <w:proofErr w:type="spellStart"/>
      <w:r w:rsidR="00414A17">
        <w:rPr>
          <w:rFonts w:asciiTheme="minorHAnsi" w:hAnsiTheme="minorHAnsi"/>
          <w:b/>
          <w:bCs/>
          <w:sz w:val="22"/>
        </w:rPr>
        <w:t>Velvet</w:t>
      </w:r>
      <w:proofErr w:type="spellEnd"/>
      <w:r w:rsidR="00414A17">
        <w:rPr>
          <w:rFonts w:asciiTheme="minorHAnsi" w:hAnsiTheme="minorHAnsi"/>
          <w:b/>
          <w:bCs/>
          <w:sz w:val="22"/>
        </w:rPr>
        <w:t xml:space="preserve"> Hotel &amp; </w:t>
      </w:r>
      <w:proofErr w:type="spellStart"/>
      <w:r w:rsidR="00414A17">
        <w:rPr>
          <w:rFonts w:asciiTheme="minorHAnsi" w:hAnsiTheme="minorHAnsi"/>
          <w:b/>
          <w:bCs/>
          <w:sz w:val="22"/>
        </w:rPr>
        <w:t>Restaurant</w:t>
      </w:r>
      <w:proofErr w:type="spellEnd"/>
      <w:r w:rsidR="00414A17">
        <w:rPr>
          <w:rFonts w:asciiTheme="minorHAnsi" w:hAnsiTheme="minorHAnsi"/>
          <w:b/>
          <w:bCs/>
          <w:sz w:val="22"/>
        </w:rPr>
        <w:t xml:space="preserve">, ul. Kościuszki 128 </w:t>
      </w:r>
      <w:bookmarkStart w:id="0" w:name="_GoBack"/>
      <w:bookmarkEnd w:id="0"/>
      <w:r>
        <w:rPr>
          <w:rFonts w:asciiTheme="minorHAnsi" w:hAnsiTheme="minorHAnsi"/>
          <w:sz w:val="22"/>
        </w:rPr>
        <w:t>– 31 sierpnia</w:t>
      </w:r>
      <w:r w:rsidR="00C150B6">
        <w:rPr>
          <w:rFonts w:asciiTheme="minorHAnsi" w:hAnsiTheme="minorHAnsi"/>
          <w:sz w:val="22"/>
        </w:rPr>
        <w:t xml:space="preserve"> 2015, g. </w:t>
      </w:r>
      <w:r>
        <w:rPr>
          <w:rFonts w:asciiTheme="minorHAnsi" w:hAnsiTheme="minorHAnsi"/>
          <w:sz w:val="22"/>
        </w:rPr>
        <w:t>9:00-15:00</w:t>
      </w:r>
    </w:p>
    <w:p w:rsidR="00142CB1" w:rsidRPr="00523C86" w:rsidRDefault="00142CB1" w:rsidP="00142CB1">
      <w:pPr>
        <w:jc w:val="both"/>
        <w:rPr>
          <w:rFonts w:asciiTheme="minorHAnsi" w:hAnsiTheme="minorHAnsi"/>
          <w:b/>
          <w:bCs/>
          <w:color w:val="FF0000"/>
          <w:sz w:val="22"/>
        </w:rPr>
      </w:pP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b/>
          <w:bCs/>
          <w:color w:val="FF0000"/>
          <w:sz w:val="22"/>
        </w:rPr>
        <w:t>Dla kogo?</w:t>
      </w: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 xml:space="preserve">Spotkania dedykowane są </w:t>
      </w:r>
      <w:r w:rsidRPr="00523C86">
        <w:rPr>
          <w:rFonts w:asciiTheme="minorHAnsi" w:hAnsiTheme="minorHAnsi"/>
          <w:b/>
          <w:bCs/>
          <w:sz w:val="22"/>
        </w:rPr>
        <w:t>przedsiębiorcom rodzinnym</w:t>
      </w:r>
      <w:r w:rsidRPr="00523C86">
        <w:rPr>
          <w:rFonts w:asciiTheme="minorHAnsi" w:hAnsiTheme="minorHAnsi"/>
          <w:sz w:val="22"/>
        </w:rPr>
        <w:t xml:space="preserve">. Zapraszamy aż </w:t>
      </w:r>
      <w:r w:rsidRPr="00523C86">
        <w:rPr>
          <w:rFonts w:asciiTheme="minorHAnsi" w:hAnsiTheme="minorHAnsi"/>
          <w:b/>
          <w:bCs/>
          <w:sz w:val="22"/>
        </w:rPr>
        <w:t>dwie osoby z firmy!</w:t>
      </w:r>
    </w:p>
    <w:p w:rsidR="00142CB1" w:rsidRPr="00523C86" w:rsidRDefault="00142CB1" w:rsidP="00142CB1">
      <w:pPr>
        <w:jc w:val="both"/>
        <w:rPr>
          <w:rFonts w:asciiTheme="minorHAnsi" w:hAnsiTheme="minorHAnsi"/>
          <w:b/>
          <w:bCs/>
          <w:color w:val="FF0000"/>
          <w:sz w:val="22"/>
        </w:rPr>
      </w:pP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b/>
          <w:bCs/>
          <w:color w:val="FF0000"/>
          <w:sz w:val="22"/>
        </w:rPr>
        <w:t>Koszt</w:t>
      </w:r>
    </w:p>
    <w:p w:rsidR="00142CB1" w:rsidRPr="00523C86" w:rsidRDefault="00232989" w:rsidP="00142CB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Warsztaty</w:t>
      </w:r>
      <w:r w:rsidR="00142CB1" w:rsidRPr="00523C86">
        <w:rPr>
          <w:rFonts w:asciiTheme="minorHAnsi" w:hAnsiTheme="minorHAnsi"/>
          <w:sz w:val="22"/>
        </w:rPr>
        <w:t xml:space="preserve"> są </w:t>
      </w:r>
      <w:r w:rsidR="00142CB1" w:rsidRPr="00523C86">
        <w:rPr>
          <w:rFonts w:asciiTheme="minorHAnsi" w:hAnsiTheme="minorHAnsi"/>
          <w:b/>
          <w:bCs/>
          <w:sz w:val="22"/>
        </w:rPr>
        <w:t>BEZPŁATNE!</w:t>
      </w: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b/>
          <w:bCs/>
          <w:color w:val="FF0000"/>
          <w:sz w:val="22"/>
        </w:rPr>
        <w:t>Zapisy</w:t>
      </w: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 xml:space="preserve">Wystarczy zarejestrować się przez </w:t>
      </w:r>
      <w:r w:rsidRPr="00523C86">
        <w:rPr>
          <w:rFonts w:asciiTheme="minorHAnsi" w:hAnsiTheme="minorHAnsi"/>
          <w:b/>
          <w:sz w:val="22"/>
        </w:rPr>
        <w:t>formularz na stronie internetowej.</w:t>
      </w:r>
    </w:p>
    <w:p w:rsidR="00142CB1" w:rsidRPr="00982A78" w:rsidRDefault="00325143" w:rsidP="00142CB1">
      <w:pPr>
        <w:jc w:val="both"/>
        <w:rPr>
          <w:rStyle w:val="Hipercze"/>
          <w:rFonts w:asciiTheme="minorHAnsi" w:hAnsiTheme="minorHAnsi"/>
          <w:sz w:val="22"/>
        </w:rPr>
      </w:pPr>
      <w:hyperlink r:id="rId7" w:history="1">
        <w:r w:rsidR="00232989" w:rsidRPr="00232989">
          <w:rPr>
            <w:rStyle w:val="Hipercze"/>
            <w:rFonts w:asciiTheme="minorHAnsi" w:hAnsiTheme="minorHAnsi"/>
            <w:sz w:val="22"/>
          </w:rPr>
          <w:t>Rejestracja Suwałki</w:t>
        </w:r>
      </w:hyperlink>
    </w:p>
    <w:p w:rsidR="00142CB1" w:rsidRPr="00980186" w:rsidRDefault="00142CB1" w:rsidP="00C150B6">
      <w:pPr>
        <w:jc w:val="both"/>
        <w:rPr>
          <w:rStyle w:val="Hipercze"/>
          <w:sz w:val="32"/>
        </w:rPr>
      </w:pPr>
    </w:p>
    <w:p w:rsidR="00142CB1" w:rsidRPr="00980186" w:rsidRDefault="00142CB1" w:rsidP="00142CB1">
      <w:pPr>
        <w:jc w:val="both"/>
        <w:rPr>
          <w:rFonts w:asciiTheme="minorHAnsi" w:hAnsiTheme="minorHAnsi"/>
          <w:sz w:val="15"/>
          <w:szCs w:val="13"/>
        </w:rPr>
      </w:pPr>
      <w:r w:rsidRPr="00980186">
        <w:rPr>
          <w:rFonts w:asciiTheme="minorHAnsi" w:hAnsiTheme="minorHAnsi"/>
          <w:sz w:val="15"/>
          <w:szCs w:val="13"/>
        </w:rPr>
        <w:t>UWAGA! Każde zgłoszenie jest potwierdzane poprzez wiadomość e-mailową. W przypadku braku wiadomości w ciągu dwóch dni od daty zgłoszenia prosimy o kontakt telefoniczny.</w:t>
      </w: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</w:p>
    <w:p w:rsidR="00142CB1" w:rsidRPr="00523C86" w:rsidRDefault="00142CB1" w:rsidP="00142CB1">
      <w:pPr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b/>
          <w:bCs/>
          <w:color w:val="FF0000"/>
          <w:sz w:val="22"/>
        </w:rPr>
        <w:t>Korzyści</w:t>
      </w:r>
    </w:p>
    <w:p w:rsidR="00142CB1" w:rsidRPr="00523C86" w:rsidRDefault="00142CB1" w:rsidP="00142CB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 xml:space="preserve">Darmowa konsultacja ze znakomitymi </w:t>
      </w:r>
      <w:r w:rsidRPr="00523C86">
        <w:rPr>
          <w:rFonts w:asciiTheme="minorHAnsi" w:hAnsiTheme="minorHAnsi"/>
          <w:b/>
          <w:bCs/>
          <w:sz w:val="22"/>
        </w:rPr>
        <w:t>specjalistami z dziedziny przedsiębiorczości</w:t>
      </w:r>
    </w:p>
    <w:p w:rsidR="00142CB1" w:rsidRPr="00523C86" w:rsidRDefault="00142CB1" w:rsidP="00142CB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 xml:space="preserve">Wypracowanie </w:t>
      </w:r>
      <w:r w:rsidRPr="00523C86">
        <w:rPr>
          <w:rFonts w:asciiTheme="minorHAnsi" w:hAnsiTheme="minorHAnsi"/>
          <w:b/>
          <w:bCs/>
          <w:sz w:val="22"/>
        </w:rPr>
        <w:t>praktycznych rozwiązań</w:t>
      </w:r>
      <w:r w:rsidRPr="00523C86">
        <w:rPr>
          <w:rFonts w:asciiTheme="minorHAnsi" w:hAnsiTheme="minorHAnsi"/>
          <w:sz w:val="22"/>
        </w:rPr>
        <w:t xml:space="preserve"> dostosowanych do potrzeb firmy</w:t>
      </w:r>
    </w:p>
    <w:p w:rsidR="00142CB1" w:rsidRPr="00523C86" w:rsidRDefault="00142CB1" w:rsidP="00142CB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 xml:space="preserve">Możliwość nawiązania nowych, ciekawych </w:t>
      </w:r>
      <w:r w:rsidRPr="00523C86">
        <w:rPr>
          <w:rFonts w:asciiTheme="minorHAnsi" w:hAnsiTheme="minorHAnsi"/>
          <w:b/>
          <w:bCs/>
          <w:sz w:val="22"/>
        </w:rPr>
        <w:t>kontaktów biznesowych</w:t>
      </w:r>
    </w:p>
    <w:p w:rsidR="00142CB1" w:rsidRPr="00523C86" w:rsidRDefault="00142CB1" w:rsidP="00142CB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b/>
          <w:bCs/>
          <w:sz w:val="22"/>
        </w:rPr>
        <w:t>Otrzymanie innowacyjnych</w:t>
      </w:r>
      <w:r w:rsidRPr="00523C86">
        <w:rPr>
          <w:rFonts w:asciiTheme="minorHAnsi" w:hAnsiTheme="minorHAnsi"/>
          <w:sz w:val="22"/>
        </w:rPr>
        <w:t xml:space="preserve">, stworzonych przez międzynarodowej klasy ekspertów </w:t>
      </w:r>
      <w:r w:rsidRPr="00523C86">
        <w:rPr>
          <w:rFonts w:asciiTheme="minorHAnsi" w:hAnsiTheme="minorHAnsi"/>
          <w:b/>
          <w:bCs/>
          <w:sz w:val="22"/>
        </w:rPr>
        <w:t>książek</w:t>
      </w:r>
    </w:p>
    <w:p w:rsidR="00142CB1" w:rsidRPr="00523C86" w:rsidRDefault="00142CB1" w:rsidP="00142CB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 xml:space="preserve">Szansa na </w:t>
      </w:r>
      <w:r w:rsidRPr="00523C86">
        <w:rPr>
          <w:rFonts w:asciiTheme="minorHAnsi" w:hAnsiTheme="minorHAnsi"/>
          <w:b/>
          <w:bCs/>
          <w:sz w:val="22"/>
        </w:rPr>
        <w:t>wykorzystanie sprawdzonych sposobów na osiągnięcie sukcesu</w:t>
      </w:r>
      <w:r w:rsidR="00523C86" w:rsidRPr="00523C86">
        <w:rPr>
          <w:rFonts w:asciiTheme="minorHAnsi" w:hAnsiTheme="minorHAnsi"/>
          <w:sz w:val="22"/>
        </w:rPr>
        <w:t xml:space="preserve"> przez </w:t>
      </w:r>
      <w:r w:rsidRPr="00523C86">
        <w:rPr>
          <w:rFonts w:asciiTheme="minorHAnsi" w:hAnsiTheme="minorHAnsi"/>
          <w:sz w:val="22"/>
        </w:rPr>
        <w:t>innych przedsiębiorców rodzinnych</w:t>
      </w:r>
    </w:p>
    <w:p w:rsidR="00523C86" w:rsidRDefault="00142CB1" w:rsidP="00142CB1">
      <w:pPr>
        <w:spacing w:line="276" w:lineRule="auto"/>
        <w:jc w:val="both"/>
        <w:rPr>
          <w:rFonts w:asciiTheme="minorHAnsi" w:hAnsiTheme="minorHAnsi"/>
          <w:b/>
          <w:bCs/>
          <w:color w:val="FF0000"/>
          <w:sz w:val="22"/>
        </w:rPr>
      </w:pPr>
      <w:r w:rsidRPr="00523C86">
        <w:rPr>
          <w:rFonts w:asciiTheme="minorHAnsi" w:hAnsiTheme="minorHAnsi"/>
          <w:b/>
          <w:bCs/>
          <w:color w:val="FF0000"/>
          <w:sz w:val="22"/>
        </w:rPr>
        <w:t>Kontakt</w:t>
      </w:r>
    </w:p>
    <w:p w:rsidR="00980186" w:rsidRPr="00980186" w:rsidRDefault="00982A78" w:rsidP="00980186">
      <w:pPr>
        <w:spacing w:line="276" w:lineRule="auto"/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>Lewandowska i Partnerzy, Lider Merytoryczny projektu Kody Wartości</w:t>
      </w:r>
    </w:p>
    <w:p w:rsidR="00980186" w:rsidRPr="00523C86" w:rsidRDefault="00232989" w:rsidP="00980186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Małgorzata </w:t>
      </w:r>
      <w:proofErr w:type="spellStart"/>
      <w:r>
        <w:rPr>
          <w:rFonts w:asciiTheme="minorHAnsi" w:hAnsiTheme="minorHAnsi"/>
          <w:b/>
          <w:sz w:val="22"/>
        </w:rPr>
        <w:t>Jączyńska</w:t>
      </w:r>
      <w:proofErr w:type="spellEnd"/>
    </w:p>
    <w:p w:rsidR="00980186" w:rsidRPr="00523C86" w:rsidRDefault="00980186" w:rsidP="00980186">
      <w:pPr>
        <w:spacing w:line="276" w:lineRule="auto"/>
        <w:jc w:val="both"/>
        <w:rPr>
          <w:rFonts w:asciiTheme="minorHAnsi" w:hAnsiTheme="minorHAnsi"/>
          <w:sz w:val="22"/>
        </w:rPr>
      </w:pPr>
      <w:r w:rsidRPr="00523C86">
        <w:rPr>
          <w:rFonts w:asciiTheme="minorHAnsi" w:hAnsiTheme="minorHAnsi"/>
          <w:sz w:val="22"/>
        </w:rPr>
        <w:t xml:space="preserve">mail: </w:t>
      </w:r>
      <w:hyperlink r:id="rId8" w:history="1">
        <w:r w:rsidR="00232989" w:rsidRPr="00110197">
          <w:rPr>
            <w:rStyle w:val="Hipercze"/>
            <w:rFonts w:asciiTheme="minorHAnsi" w:hAnsiTheme="minorHAnsi"/>
            <w:sz w:val="22"/>
          </w:rPr>
          <w:t>mj@lp7.pl</w:t>
        </w:r>
      </w:hyperlink>
    </w:p>
    <w:p w:rsidR="00982A78" w:rsidRPr="00982A78" w:rsidRDefault="00982A78" w:rsidP="00142CB1">
      <w:p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 w:rsidRPr="00523C86">
        <w:rPr>
          <w:rFonts w:asciiTheme="minorHAnsi" w:hAnsiTheme="minorHAnsi"/>
          <w:sz w:val="22"/>
        </w:rPr>
        <w:t>tel</w:t>
      </w:r>
      <w:proofErr w:type="spellEnd"/>
      <w:r w:rsidRPr="00523C86">
        <w:rPr>
          <w:rFonts w:asciiTheme="minorHAnsi" w:hAnsiTheme="minorHAnsi"/>
          <w:sz w:val="22"/>
        </w:rPr>
        <w:t>: 61 853 20 10</w:t>
      </w:r>
    </w:p>
    <w:p w:rsidR="00982A78" w:rsidRPr="00523C86" w:rsidRDefault="00232989" w:rsidP="00142CB1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kom: +48 509 207 792</w:t>
      </w:r>
    </w:p>
    <w:sectPr w:rsidR="00982A78" w:rsidRPr="00523C86" w:rsidSect="00747E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43" w:rsidRDefault="00325143">
      <w:r>
        <w:separator/>
      </w:r>
    </w:p>
  </w:endnote>
  <w:endnote w:type="continuationSeparator" w:id="0">
    <w:p w:rsidR="00325143" w:rsidRDefault="0032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F5" w:rsidRDefault="000F4BA7" w:rsidP="00894E23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4224</wp:posOffset>
          </wp:positionV>
          <wp:extent cx="1981200" cy="84899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658" w:rsidRPr="00AB4658" w:rsidRDefault="00AB4658" w:rsidP="00AB4658">
    <w:pPr>
      <w:spacing w:line="276" w:lineRule="auto"/>
      <w:rPr>
        <w:rFonts w:ascii="Calibri" w:hAnsi="Calibri"/>
        <w:sz w:val="16"/>
        <w:szCs w:val="22"/>
      </w:rPr>
    </w:pPr>
    <w:r w:rsidRPr="00AB4658">
      <w:rPr>
        <w:rFonts w:ascii="Calibri" w:hAnsi="Calibri"/>
        <w:sz w:val="16"/>
        <w:szCs w:val="22"/>
      </w:rPr>
      <w:t>Lewandowska i Partnerzy</w:t>
    </w:r>
  </w:p>
  <w:p w:rsidR="00AB4658" w:rsidRPr="00AB4658" w:rsidRDefault="00AB4658" w:rsidP="00AB4658">
    <w:pPr>
      <w:spacing w:line="276" w:lineRule="auto"/>
      <w:rPr>
        <w:rFonts w:ascii="Calibri" w:hAnsi="Calibri"/>
        <w:sz w:val="16"/>
        <w:szCs w:val="22"/>
      </w:rPr>
    </w:pPr>
    <w:r w:rsidRPr="00AB4658">
      <w:rPr>
        <w:rFonts w:ascii="Calibri" w:hAnsi="Calibri"/>
        <w:sz w:val="16"/>
        <w:szCs w:val="22"/>
      </w:rPr>
      <w:t>Lider Merytoryczny Projektu</w:t>
    </w:r>
  </w:p>
  <w:p w:rsidR="00AB4658" w:rsidRPr="00AB4658" w:rsidRDefault="00AB4658" w:rsidP="00AB4658">
    <w:pPr>
      <w:spacing w:line="276" w:lineRule="auto"/>
      <w:rPr>
        <w:rFonts w:ascii="Calibri" w:hAnsi="Calibri"/>
        <w:sz w:val="16"/>
        <w:szCs w:val="22"/>
      </w:rPr>
    </w:pPr>
    <w:r w:rsidRPr="00AB4658">
      <w:rPr>
        <w:rFonts w:ascii="Calibri" w:hAnsi="Calibri"/>
        <w:sz w:val="16"/>
        <w:szCs w:val="22"/>
      </w:rPr>
      <w:t>„Kody wartości – efektywna sukcesja firm rodzinnych”</w:t>
    </w:r>
  </w:p>
  <w:p w:rsidR="00AB4658" w:rsidRPr="00AB4658" w:rsidRDefault="00AB4658" w:rsidP="00AB4658">
    <w:pPr>
      <w:spacing w:line="276" w:lineRule="auto"/>
      <w:rPr>
        <w:rFonts w:ascii="Calibri" w:hAnsi="Calibri"/>
        <w:sz w:val="16"/>
        <w:szCs w:val="22"/>
      </w:rPr>
    </w:pPr>
    <w:r w:rsidRPr="00AB4658">
      <w:rPr>
        <w:rFonts w:ascii="Calibri" w:hAnsi="Calibri"/>
        <w:sz w:val="16"/>
        <w:szCs w:val="22"/>
      </w:rPr>
      <w:t>ul. Fredry 7/1</w:t>
    </w:r>
  </w:p>
  <w:p w:rsidR="00894E23" w:rsidRDefault="00AB4658" w:rsidP="00AB4658">
    <w:pPr>
      <w:spacing w:line="276" w:lineRule="auto"/>
      <w:rPr>
        <w:rFonts w:ascii="Calibri" w:hAnsi="Calibri"/>
        <w:sz w:val="16"/>
        <w:szCs w:val="22"/>
      </w:rPr>
    </w:pPr>
    <w:r w:rsidRPr="00AB4658">
      <w:rPr>
        <w:rFonts w:ascii="Calibri" w:hAnsi="Calibri"/>
        <w:sz w:val="16"/>
        <w:szCs w:val="22"/>
      </w:rPr>
      <w:t>61-809 Poznań</w:t>
    </w:r>
  </w:p>
  <w:p w:rsidR="00E96751" w:rsidRPr="00AB4658" w:rsidRDefault="00E96751" w:rsidP="00AB4658">
    <w:pPr>
      <w:spacing w:line="276" w:lineRule="auto"/>
      <w:rPr>
        <w:rFonts w:ascii="Calibri" w:hAnsi="Calibri"/>
        <w:sz w:val="16"/>
        <w:szCs w:val="22"/>
      </w:rPr>
    </w:pPr>
  </w:p>
  <w:p w:rsidR="00894E23" w:rsidRPr="00894E23" w:rsidRDefault="00894E23" w:rsidP="00894E23">
    <w:pPr>
      <w:pStyle w:val="Stopka"/>
      <w:jc w:val="center"/>
      <w:rPr>
        <w:rFonts w:ascii="Arial" w:hAnsi="Arial" w:cs="Arial"/>
        <w:color w:val="404040"/>
        <w:sz w:val="22"/>
        <w:szCs w:val="22"/>
      </w:rPr>
    </w:pPr>
    <w:r w:rsidRPr="00D601BD">
      <w:rPr>
        <w:rFonts w:ascii="Calibri" w:hAnsi="Calibri" w:cs="Calibri"/>
        <w:color w:val="404040"/>
        <w:sz w:val="22"/>
        <w:szCs w:val="22"/>
        <w:shd w:val="clear" w:color="auto" w:fill="FFFFFF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43" w:rsidRDefault="00325143">
      <w:r>
        <w:separator/>
      </w:r>
    </w:p>
  </w:footnote>
  <w:footnote w:type="continuationSeparator" w:id="0">
    <w:p w:rsidR="00325143" w:rsidRDefault="0032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F5" w:rsidRDefault="000F4BA7">
    <w:pPr>
      <w:pStyle w:val="Nagwek"/>
    </w:pPr>
    <w:r>
      <w:rPr>
        <w:noProof/>
      </w:rPr>
      <w:drawing>
        <wp:inline distT="0" distB="0" distL="0" distR="0">
          <wp:extent cx="5753100" cy="600075"/>
          <wp:effectExtent l="0" t="0" r="0" b="9525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8A4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ECC3AC9"/>
    <w:multiLevelType w:val="hybridMultilevel"/>
    <w:tmpl w:val="3830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4E7E"/>
    <w:multiLevelType w:val="hybridMultilevel"/>
    <w:tmpl w:val="0A4A10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C0B2A"/>
    <w:multiLevelType w:val="multilevel"/>
    <w:tmpl w:val="D9E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A790A"/>
    <w:multiLevelType w:val="hybridMultilevel"/>
    <w:tmpl w:val="87EE3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F5"/>
    <w:rsid w:val="0002529E"/>
    <w:rsid w:val="00027389"/>
    <w:rsid w:val="000814E4"/>
    <w:rsid w:val="000F4BA7"/>
    <w:rsid w:val="00142CB1"/>
    <w:rsid w:val="0014712A"/>
    <w:rsid w:val="001F07FC"/>
    <w:rsid w:val="00232989"/>
    <w:rsid w:val="0025280E"/>
    <w:rsid w:val="00325143"/>
    <w:rsid w:val="00414A17"/>
    <w:rsid w:val="00474D00"/>
    <w:rsid w:val="00523C86"/>
    <w:rsid w:val="005E0012"/>
    <w:rsid w:val="00635F00"/>
    <w:rsid w:val="006B13F5"/>
    <w:rsid w:val="00716589"/>
    <w:rsid w:val="00747E3C"/>
    <w:rsid w:val="0076408A"/>
    <w:rsid w:val="00890F91"/>
    <w:rsid w:val="00894E23"/>
    <w:rsid w:val="009148CA"/>
    <w:rsid w:val="00980186"/>
    <w:rsid w:val="00982A78"/>
    <w:rsid w:val="00A74A54"/>
    <w:rsid w:val="00A86484"/>
    <w:rsid w:val="00AB4658"/>
    <w:rsid w:val="00BF07F6"/>
    <w:rsid w:val="00C150B6"/>
    <w:rsid w:val="00C32EEE"/>
    <w:rsid w:val="00D410FB"/>
    <w:rsid w:val="00DE0359"/>
    <w:rsid w:val="00E60BAB"/>
    <w:rsid w:val="00E96751"/>
    <w:rsid w:val="00F156EE"/>
    <w:rsid w:val="00F34333"/>
    <w:rsid w:val="00F63163"/>
    <w:rsid w:val="00FA5AE3"/>
    <w:rsid w:val="00FD569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B0624-0437-4CED-9BEE-DCDB4C15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right"/>
      <w:outlineLvl w:val="0"/>
    </w:pPr>
    <w:rPr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uppressAutoHyphens/>
      <w:jc w:val="center"/>
    </w:pPr>
    <w:rPr>
      <w:b/>
      <w:bCs/>
      <w:color w:val="000000"/>
      <w:lang w:eastAsia="ar-SA"/>
    </w:rPr>
  </w:style>
  <w:style w:type="character" w:customStyle="1" w:styleId="grame">
    <w:name w:val="grame"/>
    <w:basedOn w:val="Domylnaczcionkaakapitu"/>
  </w:style>
  <w:style w:type="table" w:styleId="Tabela-Siatka">
    <w:name w:val="Table Grid"/>
    <w:basedOn w:val="Standardowy"/>
    <w:uiPriority w:val="59"/>
    <w:rsid w:val="006B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6B13F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Hipercze">
    <w:name w:val="Hyperlink"/>
    <w:uiPriority w:val="99"/>
    <w:unhideWhenUsed/>
    <w:rsid w:val="000F4BA7"/>
    <w:rPr>
      <w:color w:val="0000FF"/>
      <w:u w:val="single"/>
    </w:rPr>
  </w:style>
  <w:style w:type="character" w:customStyle="1" w:styleId="apple-converted-space">
    <w:name w:val="apple-converted-space"/>
    <w:rsid w:val="000F4BA7"/>
  </w:style>
  <w:style w:type="paragraph" w:styleId="NormalnyWeb">
    <w:name w:val="Normal (Web)"/>
    <w:basedOn w:val="Normalny"/>
    <w:uiPriority w:val="99"/>
    <w:semiHidden/>
    <w:unhideWhenUsed/>
    <w:rsid w:val="0076408A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C15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@lp7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E5VC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Norte sp z o.o.</Company>
  <LinksUpToDate>false</LinksUpToDate>
  <CharactersWithSpaces>1616</CharactersWithSpaces>
  <SharedDoc>false</SharedDoc>
  <HLinks>
    <vt:vector size="6" baseType="variant">
      <vt:variant>
        <vt:i4>7340121</vt:i4>
      </vt:variant>
      <vt:variant>
        <vt:i4>2118</vt:i4>
      </vt:variant>
      <vt:variant>
        <vt:i4>1025</vt:i4>
      </vt:variant>
      <vt:variant>
        <vt:i4>1</vt:i4>
      </vt:variant>
      <vt:variant>
        <vt:lpwstr>stopka gora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cp:lastModifiedBy>Zofia Kordus</cp:lastModifiedBy>
  <cp:revision>3</cp:revision>
  <cp:lastPrinted>2015-06-11T13:16:00Z</cp:lastPrinted>
  <dcterms:created xsi:type="dcterms:W3CDTF">2015-08-04T10:15:00Z</dcterms:created>
  <dcterms:modified xsi:type="dcterms:W3CDTF">2015-08-04T19:55:00Z</dcterms:modified>
</cp:coreProperties>
</file>