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2C" w:rsidRDefault="001D08A9" w:rsidP="001D08A9">
      <w:pPr>
        <w:spacing w:line="276" w:lineRule="auto"/>
        <w:jc w:val="center"/>
        <w:rPr>
          <w:b/>
        </w:rPr>
      </w:pPr>
      <w:r w:rsidRPr="00430DF8">
        <w:rPr>
          <w:b/>
        </w:rPr>
        <w:t xml:space="preserve">KRYTERIA </w:t>
      </w:r>
      <w:r>
        <w:rPr>
          <w:b/>
        </w:rPr>
        <w:t xml:space="preserve">REKRUTACJI, ODPOWIADAJĄCE IM LICZBY PUNKTÓW </w:t>
      </w:r>
    </w:p>
    <w:p w:rsidR="00C0282C" w:rsidRDefault="001D08A9" w:rsidP="001D08A9">
      <w:pPr>
        <w:spacing w:line="276" w:lineRule="auto"/>
        <w:jc w:val="center"/>
        <w:rPr>
          <w:b/>
        </w:rPr>
      </w:pPr>
      <w:r>
        <w:rPr>
          <w:b/>
        </w:rPr>
        <w:t xml:space="preserve">ORAZ DOKUMENTY POTWIERDZAJĄCE SPEŁNIANIE KRYTERIÓW </w:t>
      </w:r>
    </w:p>
    <w:p w:rsidR="001D08A9" w:rsidRDefault="001D08A9" w:rsidP="001D08A9">
      <w:pPr>
        <w:spacing w:line="276" w:lineRule="auto"/>
        <w:jc w:val="center"/>
        <w:rPr>
          <w:b/>
        </w:rPr>
      </w:pPr>
      <w:r>
        <w:rPr>
          <w:b/>
        </w:rPr>
        <w:t>W POSTĘPOWANIU REKRUTACYJNYM DO KLAS I GIMNAZJÓW</w:t>
      </w:r>
      <w:r w:rsidRPr="00430DF8">
        <w:rPr>
          <w:b/>
        </w:rPr>
        <w:t xml:space="preserve"> PROWADZONYCH PRZEZ MIASTO SUWAŁKI</w:t>
      </w:r>
    </w:p>
    <w:p w:rsidR="001D08A9" w:rsidRPr="00430DF8" w:rsidRDefault="001D08A9" w:rsidP="001D08A9">
      <w:pPr>
        <w:spacing w:line="276" w:lineRule="auto"/>
        <w:jc w:val="center"/>
        <w:rPr>
          <w:b/>
        </w:rPr>
      </w:pPr>
      <w:r>
        <w:rPr>
          <w:b/>
        </w:rPr>
        <w:t>W ROKU SZKOLNYM 2016/2017</w:t>
      </w:r>
    </w:p>
    <w:p w:rsidR="00391672" w:rsidRPr="005F0A21" w:rsidRDefault="00391672" w:rsidP="00590FF2">
      <w:pPr>
        <w:spacing w:line="276" w:lineRule="auto"/>
      </w:pPr>
    </w:p>
    <w:p w:rsidR="009B1B0D" w:rsidRPr="005F0A21" w:rsidRDefault="005F0A21" w:rsidP="005F0A21">
      <w:pPr>
        <w:spacing w:line="276" w:lineRule="auto"/>
        <w:rPr>
          <w:b/>
        </w:rPr>
      </w:pPr>
      <w:r w:rsidRPr="005F0A21">
        <w:rPr>
          <w:rFonts w:eastAsia="Times New Roman"/>
        </w:rPr>
        <w:tab/>
      </w:r>
      <w:r w:rsidR="00FF130F" w:rsidRPr="005F0A21">
        <w:rPr>
          <w:rFonts w:eastAsia="Times New Roman"/>
        </w:rPr>
        <w:t xml:space="preserve">Dla kandydatów zamieszkałych poza obwodem </w:t>
      </w:r>
      <w:r w:rsidR="00590FF2">
        <w:rPr>
          <w:rFonts w:eastAsia="Times New Roman"/>
        </w:rPr>
        <w:t>gimnazjum</w:t>
      </w:r>
      <w:r w:rsidR="00FF130F" w:rsidRPr="005F0A21">
        <w:rPr>
          <w:rFonts w:eastAsia="Times New Roman"/>
        </w:rPr>
        <w:t xml:space="preserve"> zostały ustalone następujące kryteria, odpowiadająca im liczba punktów oraz </w:t>
      </w:r>
      <w:r w:rsidRPr="005F0A21">
        <w:rPr>
          <w:rFonts w:eastAsia="Times New Roman"/>
        </w:rPr>
        <w:t>dokumentacja potwierdzająca kryteria</w:t>
      </w:r>
      <w:r w:rsidR="00356484">
        <w:rPr>
          <w:rFonts w:eastAsia="Times New Roman"/>
        </w:rPr>
        <w:t>, tj.</w:t>
      </w:r>
      <w:r w:rsidRPr="005F0A21">
        <w:rPr>
          <w:rFonts w:eastAsia="Times New Roman"/>
        </w:rPr>
        <w:t>:</w:t>
      </w:r>
    </w:p>
    <w:p w:rsidR="00360D0C" w:rsidRDefault="00360D0C" w:rsidP="00360D0C">
      <w:pPr>
        <w:spacing w:before="120" w:after="120"/>
        <w:ind w:left="340" w:hanging="227"/>
      </w:pPr>
      <w:r>
        <w:t>1) </w:t>
      </w:r>
      <w:r w:rsidRPr="00B80000">
        <w:rPr>
          <w:rFonts w:eastAsia="Times New Roman"/>
          <w:b/>
        </w:rPr>
        <w:t>wyniki ze sprawdzianu przeprowadzonego w ostatnim roku nauki</w:t>
      </w:r>
      <w:r>
        <w:rPr>
          <w:rFonts w:eastAsia="Times New Roman"/>
        </w:rPr>
        <w:t xml:space="preserve"> (uzyskane wyniki procentowe z każdej części sprawdzianu /część pierwsza – wynik szczegółowy </w:t>
      </w:r>
      <w:r w:rsidR="00430381">
        <w:rPr>
          <w:rFonts w:eastAsia="Times New Roman"/>
        </w:rPr>
        <w:br/>
      </w:r>
      <w:r>
        <w:rPr>
          <w:rFonts w:eastAsia="Times New Roman"/>
        </w:rPr>
        <w:t xml:space="preserve">z j. polskiego i wynik szczegółowy z matematyki oraz część druga – z j. obcego nowożytnego </w:t>
      </w:r>
      <w:r>
        <w:rPr>
          <w:rFonts w:eastAsia="Times New Roman"/>
          <w:b/>
        </w:rPr>
        <w:t xml:space="preserve">/ </w:t>
      </w:r>
      <w:r>
        <w:rPr>
          <w:rFonts w:eastAsia="Times New Roman"/>
        </w:rPr>
        <w:t>mnożone są przez przelicznik 0,2 np. 100% z języka polskiego = 100 x 0,2 = 20 pkt, 100% z matematyki = 100 x 0,2 = 20 pkt, 100% z części drugiej (j. obcy nowożytny) = 100 x 0,2 = 20 pkt) – max 60 pkt</w:t>
      </w:r>
      <w:r w:rsidR="00B80000">
        <w:rPr>
          <w:rFonts w:eastAsia="Times New Roman"/>
        </w:rPr>
        <w:t xml:space="preserve"> (dokument potwierdzający spełnianie kryterium: zaświadczenie o szczegółowych wynikach sprawdzianu);</w:t>
      </w:r>
    </w:p>
    <w:p w:rsidR="00360D0C" w:rsidRDefault="00360D0C" w:rsidP="00360D0C">
      <w:pPr>
        <w:spacing w:before="120" w:after="120"/>
        <w:ind w:left="340" w:hanging="227"/>
      </w:pPr>
      <w:r>
        <w:t>2) </w:t>
      </w:r>
      <w:r w:rsidRPr="00B80000">
        <w:rPr>
          <w:rFonts w:eastAsia="Times New Roman"/>
          <w:b/>
        </w:rPr>
        <w:t>oceny uzyskane na świadectwie ukończenia klasy szóstej z zajęć edukacyjnych</w:t>
      </w:r>
      <w:r>
        <w:rPr>
          <w:rFonts w:eastAsia="Times New Roman"/>
        </w:rPr>
        <w:t xml:space="preserve"> </w:t>
      </w:r>
      <w:r w:rsidR="00430381">
        <w:rPr>
          <w:rFonts w:eastAsia="Times New Roman"/>
        </w:rPr>
        <w:br/>
      </w:r>
      <w:r>
        <w:rPr>
          <w:rFonts w:eastAsia="Times New Roman"/>
        </w:rPr>
        <w:t>tj.: język polski, matematyka, język obcy nowożytny, hi</w:t>
      </w:r>
      <w:r w:rsidR="00970480">
        <w:rPr>
          <w:rFonts w:eastAsia="Times New Roman"/>
        </w:rPr>
        <w:t>storia i przyroda – max 30 pkt /</w:t>
      </w:r>
      <w:r>
        <w:rPr>
          <w:rFonts w:eastAsia="Times New Roman"/>
        </w:rPr>
        <w:t>przy czym za każdy przedmiot otrzymuje się odpowiednio: 6 pkt za ocenę celującą, 5 pkt za ocenę bardzo dobrą, 4 pkt za ocenę do</w:t>
      </w:r>
      <w:r w:rsidR="00970480">
        <w:rPr>
          <w:rFonts w:eastAsia="Times New Roman"/>
        </w:rPr>
        <w:t>brą, 3 pkt za ocenę dostateczną/ (dokument potwierdzający spełnianie kryterium: świadectwo ukończenia szkoły podstawowej);</w:t>
      </w:r>
    </w:p>
    <w:p w:rsidR="00360D0C" w:rsidRDefault="00360D0C" w:rsidP="00360D0C">
      <w:pPr>
        <w:spacing w:before="120" w:after="120"/>
        <w:ind w:left="340" w:hanging="227"/>
      </w:pPr>
      <w:r>
        <w:t>3) </w:t>
      </w:r>
      <w:r w:rsidRPr="00970480">
        <w:rPr>
          <w:rFonts w:eastAsia="Times New Roman"/>
          <w:b/>
        </w:rPr>
        <w:t>dziecko rodzica odprowadzającego podatek dochodowy na rzecz Miasta Suwałk</w:t>
      </w:r>
      <w:r>
        <w:rPr>
          <w:rFonts w:eastAsia="Times New Roman"/>
        </w:rPr>
        <w:t xml:space="preserve"> – 10 pkt</w:t>
      </w:r>
      <w:r w:rsidR="00D6614D" w:rsidRPr="00D6614D">
        <w:rPr>
          <w:rFonts w:eastAsia="Times New Roman"/>
        </w:rPr>
        <w:t xml:space="preserve"> </w:t>
      </w:r>
      <w:r w:rsidR="00D6614D">
        <w:rPr>
          <w:rFonts w:eastAsia="Times New Roman"/>
        </w:rPr>
        <w:t>(</w:t>
      </w:r>
      <w:r w:rsidR="00764E3E">
        <w:rPr>
          <w:rFonts w:eastAsia="Times New Roman"/>
        </w:rPr>
        <w:t xml:space="preserve">dokument potwierdzający spełnianie kryterium: </w:t>
      </w:r>
      <w:r w:rsidR="00D6614D">
        <w:rPr>
          <w:rFonts w:eastAsia="Times New Roman"/>
        </w:rPr>
        <w:t>oświadczenie o odprowadzaniu podatku dochodowego na rzecz Miasta Suwałki</w:t>
      </w:r>
      <w:r w:rsidR="00764E3E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360D0C" w:rsidRDefault="00360D0C" w:rsidP="00360D0C">
      <w:pPr>
        <w:spacing w:before="120" w:after="120"/>
        <w:ind w:left="340" w:hanging="227"/>
      </w:pPr>
      <w:r>
        <w:t>4) </w:t>
      </w:r>
      <w:r w:rsidRPr="00970480">
        <w:rPr>
          <w:rFonts w:eastAsia="Times New Roman"/>
          <w:b/>
        </w:rPr>
        <w:t>ocena zachowania</w:t>
      </w:r>
      <w:r>
        <w:rPr>
          <w:rFonts w:eastAsia="Times New Roman"/>
        </w:rPr>
        <w:t xml:space="preserve"> – max 6 pkt </w:t>
      </w:r>
      <w:r w:rsidR="00764E3E">
        <w:rPr>
          <w:rFonts w:eastAsia="Times New Roman"/>
        </w:rPr>
        <w:t>/</w:t>
      </w:r>
      <w:r>
        <w:rPr>
          <w:rFonts w:eastAsia="Times New Roman"/>
        </w:rPr>
        <w:t xml:space="preserve">odpowiednio: wzorowe – 6 pkt, bardzo dobre – 5 pkt, </w:t>
      </w:r>
      <w:r w:rsidR="00764E3E">
        <w:rPr>
          <w:rFonts w:eastAsia="Times New Roman"/>
        </w:rPr>
        <w:t>dobre – 4 pkt, poprawne – 3 pkt/</w:t>
      </w:r>
      <w:r w:rsidR="00764E3E" w:rsidRPr="00764E3E">
        <w:rPr>
          <w:rFonts w:eastAsia="Times New Roman"/>
        </w:rPr>
        <w:t xml:space="preserve"> </w:t>
      </w:r>
      <w:r w:rsidR="00764E3E">
        <w:rPr>
          <w:rFonts w:eastAsia="Times New Roman"/>
        </w:rPr>
        <w:t>(dokument potwierdzający spełnianie kryterium:</w:t>
      </w:r>
      <w:r w:rsidR="00D3253D" w:rsidRPr="00D3253D">
        <w:rPr>
          <w:rFonts w:eastAsia="Times New Roman"/>
        </w:rPr>
        <w:t xml:space="preserve"> </w:t>
      </w:r>
      <w:r w:rsidR="00D3253D">
        <w:rPr>
          <w:rFonts w:eastAsia="Times New Roman"/>
        </w:rPr>
        <w:t>świadectwo ukończenia szkoły podstawowej</w:t>
      </w:r>
      <w:r w:rsidR="00764E3E">
        <w:rPr>
          <w:rFonts w:eastAsia="Times New Roman"/>
        </w:rPr>
        <w:t>);</w:t>
      </w:r>
    </w:p>
    <w:p w:rsidR="00360D0C" w:rsidRDefault="00360D0C" w:rsidP="00360D0C">
      <w:pPr>
        <w:spacing w:before="120" w:after="120"/>
        <w:ind w:left="340" w:hanging="227"/>
      </w:pPr>
      <w:r>
        <w:t>5) </w:t>
      </w:r>
      <w:r w:rsidRPr="00970480">
        <w:rPr>
          <w:rFonts w:eastAsia="Times New Roman"/>
          <w:b/>
        </w:rPr>
        <w:t>szczególne osiągnięcia kandydata wymienione na świadectwie ukończenia szkoły podstawowej</w:t>
      </w:r>
      <w:r w:rsidR="00D3253D">
        <w:rPr>
          <w:rFonts w:eastAsia="Times New Roman"/>
        </w:rPr>
        <w:t xml:space="preserve"> – max 6 pkt /po 2 pkt za każde z osiągnięć/</w:t>
      </w:r>
      <w:r w:rsidR="007E0BB1">
        <w:rPr>
          <w:rFonts w:eastAsia="Times New Roman"/>
        </w:rPr>
        <w:t xml:space="preserve"> (dokument potwierdzający spełnianie kryterium:</w:t>
      </w:r>
      <w:r w:rsidR="007E0BB1" w:rsidRPr="00D3253D">
        <w:rPr>
          <w:rFonts w:eastAsia="Times New Roman"/>
        </w:rPr>
        <w:t xml:space="preserve"> </w:t>
      </w:r>
      <w:r w:rsidR="007E0BB1">
        <w:rPr>
          <w:rFonts w:eastAsia="Times New Roman"/>
        </w:rPr>
        <w:t>świadectwo ukończenia szkoły podstawowej);</w:t>
      </w:r>
    </w:p>
    <w:p w:rsidR="00360D0C" w:rsidRDefault="00360D0C" w:rsidP="00360D0C">
      <w:pPr>
        <w:spacing w:before="120" w:after="120"/>
        <w:ind w:left="340" w:hanging="227"/>
      </w:pPr>
      <w:r>
        <w:t>6) </w:t>
      </w:r>
      <w:r w:rsidRPr="00970480">
        <w:rPr>
          <w:rFonts w:eastAsia="Times New Roman"/>
          <w:b/>
        </w:rPr>
        <w:t>kandydat kończący szkołę podstawową w zespole szkół, w skład którego wchodzi dane gimnazjum</w:t>
      </w:r>
      <w:r>
        <w:rPr>
          <w:rFonts w:eastAsia="Times New Roman"/>
        </w:rPr>
        <w:t xml:space="preserve"> – 2 pkt</w:t>
      </w:r>
      <w:r w:rsidR="00D3253D">
        <w:rPr>
          <w:rFonts w:eastAsia="Times New Roman"/>
        </w:rPr>
        <w:t xml:space="preserve"> (dokument potwierdzający spełnianie kryterium:</w:t>
      </w:r>
      <w:r w:rsidR="00D3253D" w:rsidRPr="00D3253D">
        <w:rPr>
          <w:rFonts w:eastAsia="Times New Roman"/>
        </w:rPr>
        <w:t xml:space="preserve"> </w:t>
      </w:r>
      <w:r w:rsidR="00D3253D">
        <w:rPr>
          <w:rFonts w:eastAsia="Times New Roman"/>
        </w:rPr>
        <w:t>świadectwo ukończenia szkoły podstawowej);</w:t>
      </w:r>
    </w:p>
    <w:p w:rsidR="009271CC" w:rsidRDefault="00360D0C" w:rsidP="009271CC">
      <w:pPr>
        <w:spacing w:before="120" w:after="120"/>
        <w:ind w:left="340" w:hanging="227"/>
      </w:pPr>
      <w:r>
        <w:t>7) </w:t>
      </w:r>
      <w:r w:rsidRPr="00970480">
        <w:rPr>
          <w:rFonts w:eastAsia="Times New Roman"/>
          <w:b/>
        </w:rPr>
        <w:t>niepełnosprawność kandydata lub członka rodziny kandydata</w:t>
      </w:r>
      <w:r>
        <w:rPr>
          <w:rFonts w:eastAsia="Times New Roman"/>
        </w:rPr>
        <w:t xml:space="preserve"> – 4 pkt</w:t>
      </w:r>
      <w:r w:rsidR="009271CC">
        <w:rPr>
          <w:rFonts w:eastAsia="Times New Roman"/>
        </w:rPr>
        <w:t xml:space="preserve"> (dokument potwierdzający spełnianie kryterium:</w:t>
      </w:r>
      <w:r w:rsidR="009271CC" w:rsidRPr="00D3253D">
        <w:rPr>
          <w:rFonts w:eastAsia="Times New Roman"/>
        </w:rPr>
        <w:t xml:space="preserve"> </w:t>
      </w:r>
      <w:r w:rsidR="009271CC">
        <w:rPr>
          <w:rFonts w:eastAsia="Times New Roman"/>
        </w:rPr>
        <w:t>orzeczenie o potrzebie kształcenia specjalnego wydanym ze względu na niepełnosprawność, orzeczenie o niepełnosprawności lub o stopniu niepełnosprawności lub orzeczenie równoważne w rozumieniu przepisów ustawy z dnia 27 sierpnia 1997 r. o rehabilitacji zawodowej i społecznej oraz zatrudnieniu osób niepełnosprawnych);</w:t>
      </w:r>
    </w:p>
    <w:p w:rsidR="00360D0C" w:rsidRDefault="00360D0C" w:rsidP="00360D0C">
      <w:pPr>
        <w:spacing w:before="120" w:after="120"/>
        <w:ind w:left="340" w:hanging="227"/>
      </w:pPr>
      <w:r>
        <w:t>8</w:t>
      </w:r>
      <w:r w:rsidRPr="00970480">
        <w:rPr>
          <w:b/>
        </w:rPr>
        <w:t>) </w:t>
      </w:r>
      <w:r w:rsidRPr="00970480">
        <w:rPr>
          <w:rFonts w:eastAsia="Times New Roman"/>
          <w:b/>
        </w:rPr>
        <w:t>kandydat z rodziny, w której dochód na jednego członka rodziny nie przekracza 85% kwoty określonej w art. 5 ust. 1 ustawy z dnia 28 listopada 2003 r. o świadczeniach rodzinnych</w:t>
      </w:r>
      <w:r w:rsidR="00D6614D">
        <w:rPr>
          <w:rFonts w:eastAsia="Times New Roman"/>
        </w:rPr>
        <w:t xml:space="preserve"> </w:t>
      </w:r>
      <w:r>
        <w:rPr>
          <w:rFonts w:eastAsia="Times New Roman"/>
        </w:rPr>
        <w:t>– 2 pkt</w:t>
      </w:r>
      <w:r w:rsidR="007E7035">
        <w:rPr>
          <w:rFonts w:eastAsia="Times New Roman"/>
        </w:rPr>
        <w:t xml:space="preserve"> (dokument potwierdzający spełnianie kryterium:</w:t>
      </w:r>
      <w:r w:rsidR="007E7035" w:rsidRPr="007E7035">
        <w:rPr>
          <w:rFonts w:eastAsia="Times New Roman"/>
        </w:rPr>
        <w:t xml:space="preserve"> </w:t>
      </w:r>
      <w:r w:rsidR="007E7035">
        <w:rPr>
          <w:rFonts w:eastAsia="Times New Roman"/>
        </w:rPr>
        <w:t>oświadczenie o dochodzie na osobę w rodzinie kandydata)</w:t>
      </w:r>
      <w:r>
        <w:rPr>
          <w:rFonts w:eastAsia="Times New Roman"/>
        </w:rPr>
        <w:t>;</w:t>
      </w:r>
    </w:p>
    <w:p w:rsidR="007E7035" w:rsidRDefault="00360D0C" w:rsidP="007E7035">
      <w:pPr>
        <w:spacing w:before="120" w:after="120"/>
        <w:ind w:left="340" w:hanging="227"/>
      </w:pPr>
      <w:r>
        <w:t>9) </w:t>
      </w:r>
      <w:r w:rsidRPr="00D6614D">
        <w:rPr>
          <w:rFonts w:eastAsia="Times New Roman"/>
          <w:b/>
        </w:rPr>
        <w:t>kandydat z rodziny wielodzietnej</w:t>
      </w:r>
      <w:r>
        <w:rPr>
          <w:rFonts w:eastAsia="Times New Roman"/>
        </w:rPr>
        <w:t xml:space="preserve"> – 2 pkt</w:t>
      </w:r>
      <w:r w:rsidR="007E7035">
        <w:rPr>
          <w:rFonts w:eastAsia="Times New Roman"/>
        </w:rPr>
        <w:t xml:space="preserve"> (dokument potwierdzający spełnianie kryterium:</w:t>
      </w:r>
      <w:r w:rsidR="007E7035" w:rsidRPr="007E7035">
        <w:rPr>
          <w:rFonts w:eastAsia="Times New Roman"/>
        </w:rPr>
        <w:t xml:space="preserve"> </w:t>
      </w:r>
      <w:r w:rsidR="00033B7F">
        <w:rPr>
          <w:rFonts w:eastAsia="Times New Roman"/>
        </w:rPr>
        <w:t>oświadczenie o wielodzietności rodziny kandydata</w:t>
      </w:r>
      <w:r w:rsidR="007E7035">
        <w:rPr>
          <w:rFonts w:eastAsia="Times New Roman"/>
        </w:rPr>
        <w:t>);</w:t>
      </w:r>
    </w:p>
    <w:p w:rsidR="00033B7F" w:rsidRDefault="00360D0C" w:rsidP="00033B7F">
      <w:pPr>
        <w:spacing w:before="120" w:after="120"/>
        <w:ind w:left="340" w:hanging="227"/>
      </w:pPr>
      <w:r>
        <w:lastRenderedPageBreak/>
        <w:t>10) </w:t>
      </w:r>
      <w:r w:rsidRPr="00D6614D">
        <w:rPr>
          <w:rFonts w:eastAsia="Times New Roman"/>
          <w:b/>
        </w:rPr>
        <w:t>dziecko pracownika szkół prowadzonych przez Miasto Suwałki</w:t>
      </w:r>
      <w:r>
        <w:rPr>
          <w:rFonts w:eastAsia="Times New Roman"/>
        </w:rPr>
        <w:t xml:space="preserve"> – 2 pkt</w:t>
      </w:r>
      <w:r w:rsidR="00033B7F">
        <w:rPr>
          <w:rFonts w:eastAsia="Times New Roman"/>
        </w:rPr>
        <w:t xml:space="preserve"> (dokument potwierdzający spełnianie kryterium:</w:t>
      </w:r>
      <w:r w:rsidR="00033B7F" w:rsidRPr="007E7035">
        <w:rPr>
          <w:rFonts w:eastAsia="Times New Roman"/>
        </w:rPr>
        <w:t xml:space="preserve"> </w:t>
      </w:r>
      <w:r w:rsidR="00033B7F">
        <w:rPr>
          <w:rFonts w:eastAsia="Times New Roman"/>
        </w:rPr>
        <w:t>oświadczenie o zatrudnieniu w szkole prowadzonej przez Miasto Suwałki);</w:t>
      </w:r>
    </w:p>
    <w:p w:rsidR="00360D0C" w:rsidRDefault="00360D0C" w:rsidP="00360D0C">
      <w:pPr>
        <w:spacing w:before="120" w:after="120"/>
        <w:ind w:left="340" w:hanging="227"/>
      </w:pPr>
      <w:r>
        <w:t>11) </w:t>
      </w:r>
      <w:r w:rsidRPr="00D6614D">
        <w:rPr>
          <w:rFonts w:eastAsia="Times New Roman"/>
          <w:b/>
        </w:rPr>
        <w:t xml:space="preserve">dziecko osoby, której pomysł został objęty programem Platformy Startowej realizowanym przez Park Naukowo-Technologiczny Polska – Wschód w Suwałkach </w:t>
      </w:r>
      <w:proofErr w:type="spellStart"/>
      <w:r w:rsidRPr="00D6614D">
        <w:rPr>
          <w:rFonts w:eastAsia="Times New Roman"/>
          <w:b/>
        </w:rPr>
        <w:t>Sp</w:t>
      </w:r>
      <w:proofErr w:type="spellEnd"/>
      <w:r w:rsidRPr="00D6614D">
        <w:rPr>
          <w:rFonts w:eastAsia="Times New Roman"/>
          <w:b/>
        </w:rPr>
        <w:t>. z o.o. w ramach Poddziałania 1.1.1. „Platformy startowe dla nowych pomysłów” Programu Operacyjnego Polska Wschodnia</w:t>
      </w:r>
      <w:r w:rsidR="00F82B3A">
        <w:rPr>
          <w:rFonts w:eastAsia="Times New Roman"/>
        </w:rPr>
        <w:t xml:space="preserve"> – 2 pkt</w:t>
      </w:r>
      <w:r w:rsidR="00033B7F" w:rsidRPr="00033B7F">
        <w:rPr>
          <w:rFonts w:eastAsia="Times New Roman"/>
        </w:rPr>
        <w:t xml:space="preserve"> </w:t>
      </w:r>
      <w:r w:rsidR="00F82B3A">
        <w:rPr>
          <w:rFonts w:eastAsia="Times New Roman"/>
        </w:rPr>
        <w:t>(dokument potwierdzający spełnianie kryterium:</w:t>
      </w:r>
      <w:r w:rsidR="00F82B3A" w:rsidRPr="007E7035">
        <w:rPr>
          <w:rFonts w:eastAsia="Times New Roman"/>
        </w:rPr>
        <w:t xml:space="preserve"> </w:t>
      </w:r>
      <w:r w:rsidR="00033B7F">
        <w:rPr>
          <w:rFonts w:eastAsia="Times New Roman"/>
        </w:rPr>
        <w:t xml:space="preserve">oświadczenie o objęciu jego pomysłu programem Platformy Startowej realizowanym przez Park Naukowo-Technologiczny Polska – Wschód w Suwałkach </w:t>
      </w:r>
      <w:proofErr w:type="spellStart"/>
      <w:r w:rsidR="00033B7F">
        <w:rPr>
          <w:rFonts w:eastAsia="Times New Roman"/>
        </w:rPr>
        <w:t>Sp</w:t>
      </w:r>
      <w:proofErr w:type="spellEnd"/>
      <w:r w:rsidR="00033B7F">
        <w:rPr>
          <w:rFonts w:eastAsia="Times New Roman"/>
        </w:rPr>
        <w:t>. z o.o. w ramach Poddziałania 1.1.1. „Platformy startowe dla nowych pomysłów” Programu Operacyjnego Polska Wschodnia</w:t>
      </w:r>
      <w:r w:rsidR="00E72EC7">
        <w:rPr>
          <w:rFonts w:eastAsia="Times New Roman"/>
        </w:rPr>
        <w:t>).</w:t>
      </w:r>
    </w:p>
    <w:sectPr w:rsidR="00360D0C" w:rsidSect="00F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763F"/>
    <w:rsid w:val="00033B7F"/>
    <w:rsid w:val="000569A3"/>
    <w:rsid w:val="00061FF0"/>
    <w:rsid w:val="00094657"/>
    <w:rsid w:val="000A3BFB"/>
    <w:rsid w:val="000E7D2F"/>
    <w:rsid w:val="00116008"/>
    <w:rsid w:val="00140FC4"/>
    <w:rsid w:val="0016323A"/>
    <w:rsid w:val="001A575F"/>
    <w:rsid w:val="001C7A35"/>
    <w:rsid w:val="001D08A9"/>
    <w:rsid w:val="00202E48"/>
    <w:rsid w:val="00204E4A"/>
    <w:rsid w:val="00213FE1"/>
    <w:rsid w:val="00252906"/>
    <w:rsid w:val="002803C1"/>
    <w:rsid w:val="00284A27"/>
    <w:rsid w:val="00286F98"/>
    <w:rsid w:val="002F3773"/>
    <w:rsid w:val="002F40B2"/>
    <w:rsid w:val="002F5CD9"/>
    <w:rsid w:val="00316C60"/>
    <w:rsid w:val="00335FEC"/>
    <w:rsid w:val="00336019"/>
    <w:rsid w:val="00356484"/>
    <w:rsid w:val="00357CC5"/>
    <w:rsid w:val="00360D0C"/>
    <w:rsid w:val="00391672"/>
    <w:rsid w:val="003965EF"/>
    <w:rsid w:val="003B034B"/>
    <w:rsid w:val="003B20C1"/>
    <w:rsid w:val="004055DD"/>
    <w:rsid w:val="00421EE9"/>
    <w:rsid w:val="00430381"/>
    <w:rsid w:val="00433984"/>
    <w:rsid w:val="00436EE5"/>
    <w:rsid w:val="004444F4"/>
    <w:rsid w:val="0047166C"/>
    <w:rsid w:val="00475F15"/>
    <w:rsid w:val="0049703E"/>
    <w:rsid w:val="004B701F"/>
    <w:rsid w:val="004C6CD9"/>
    <w:rsid w:val="004E43C3"/>
    <w:rsid w:val="00500FC2"/>
    <w:rsid w:val="00523B48"/>
    <w:rsid w:val="00555C1E"/>
    <w:rsid w:val="00567791"/>
    <w:rsid w:val="0057466C"/>
    <w:rsid w:val="00590FF2"/>
    <w:rsid w:val="005E3412"/>
    <w:rsid w:val="005F0A21"/>
    <w:rsid w:val="00601219"/>
    <w:rsid w:val="00604A1B"/>
    <w:rsid w:val="00616B2B"/>
    <w:rsid w:val="00617A9E"/>
    <w:rsid w:val="00622DC1"/>
    <w:rsid w:val="00657EBF"/>
    <w:rsid w:val="00677BEB"/>
    <w:rsid w:val="006C539B"/>
    <w:rsid w:val="006D26BD"/>
    <w:rsid w:val="006D2C90"/>
    <w:rsid w:val="00706EF5"/>
    <w:rsid w:val="0072350D"/>
    <w:rsid w:val="00735453"/>
    <w:rsid w:val="00764E3E"/>
    <w:rsid w:val="00797076"/>
    <w:rsid w:val="007B2B52"/>
    <w:rsid w:val="007B2BA4"/>
    <w:rsid w:val="007C562E"/>
    <w:rsid w:val="007E0BB1"/>
    <w:rsid w:val="007E7035"/>
    <w:rsid w:val="007F15F5"/>
    <w:rsid w:val="00821320"/>
    <w:rsid w:val="008226BE"/>
    <w:rsid w:val="008230DB"/>
    <w:rsid w:val="008442CE"/>
    <w:rsid w:val="0084547A"/>
    <w:rsid w:val="0085760D"/>
    <w:rsid w:val="00860247"/>
    <w:rsid w:val="00877465"/>
    <w:rsid w:val="008C4A85"/>
    <w:rsid w:val="009271CC"/>
    <w:rsid w:val="00970480"/>
    <w:rsid w:val="00995CA8"/>
    <w:rsid w:val="009B1B0D"/>
    <w:rsid w:val="009D1C19"/>
    <w:rsid w:val="009E0297"/>
    <w:rsid w:val="009E6078"/>
    <w:rsid w:val="00A33763"/>
    <w:rsid w:val="00A47718"/>
    <w:rsid w:val="00A6763F"/>
    <w:rsid w:val="00AD20A0"/>
    <w:rsid w:val="00AD23D0"/>
    <w:rsid w:val="00B26FEF"/>
    <w:rsid w:val="00B43839"/>
    <w:rsid w:val="00B71A52"/>
    <w:rsid w:val="00B80000"/>
    <w:rsid w:val="00B85DB6"/>
    <w:rsid w:val="00B85FAD"/>
    <w:rsid w:val="00BA6A24"/>
    <w:rsid w:val="00BC2D73"/>
    <w:rsid w:val="00BD3C44"/>
    <w:rsid w:val="00C0282C"/>
    <w:rsid w:val="00C0328A"/>
    <w:rsid w:val="00C03C96"/>
    <w:rsid w:val="00C133A7"/>
    <w:rsid w:val="00C22ADB"/>
    <w:rsid w:val="00C52954"/>
    <w:rsid w:val="00C643BD"/>
    <w:rsid w:val="00C90172"/>
    <w:rsid w:val="00CC26D9"/>
    <w:rsid w:val="00CE43EA"/>
    <w:rsid w:val="00D054C7"/>
    <w:rsid w:val="00D3253D"/>
    <w:rsid w:val="00D500E1"/>
    <w:rsid w:val="00D539DE"/>
    <w:rsid w:val="00D6614D"/>
    <w:rsid w:val="00D70F4E"/>
    <w:rsid w:val="00D71186"/>
    <w:rsid w:val="00D946A5"/>
    <w:rsid w:val="00DA0EAA"/>
    <w:rsid w:val="00DC1DD5"/>
    <w:rsid w:val="00DE4F2A"/>
    <w:rsid w:val="00DE5A82"/>
    <w:rsid w:val="00E0006E"/>
    <w:rsid w:val="00E57D4B"/>
    <w:rsid w:val="00E61993"/>
    <w:rsid w:val="00E72EC7"/>
    <w:rsid w:val="00EA406F"/>
    <w:rsid w:val="00ED0E72"/>
    <w:rsid w:val="00EE10D2"/>
    <w:rsid w:val="00EF3FFB"/>
    <w:rsid w:val="00F068AD"/>
    <w:rsid w:val="00F53ECA"/>
    <w:rsid w:val="00F61CD7"/>
    <w:rsid w:val="00F62212"/>
    <w:rsid w:val="00F67794"/>
    <w:rsid w:val="00F82B3A"/>
    <w:rsid w:val="00F83FBC"/>
    <w:rsid w:val="00F95EB4"/>
    <w:rsid w:val="00FD775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3F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mszyszkowska</cp:lastModifiedBy>
  <cp:revision>7</cp:revision>
  <dcterms:created xsi:type="dcterms:W3CDTF">2016-01-18T11:48:00Z</dcterms:created>
  <dcterms:modified xsi:type="dcterms:W3CDTF">2016-01-27T07:31:00Z</dcterms:modified>
</cp:coreProperties>
</file>