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88" w:rsidRPr="004A1CE5" w:rsidRDefault="009F4A88" w:rsidP="009F4A88">
      <w:pPr>
        <w:jc w:val="center"/>
        <w:rPr>
          <w:b/>
        </w:rPr>
      </w:pPr>
      <w:r w:rsidRPr="004A1CE5">
        <w:rPr>
          <w:b/>
        </w:rPr>
        <w:t xml:space="preserve">Zarządzenie Nr </w:t>
      </w:r>
      <w:r w:rsidR="00820FF3">
        <w:rPr>
          <w:b/>
        </w:rPr>
        <w:t>1033</w:t>
      </w:r>
      <w:r w:rsidRPr="004A1CE5">
        <w:rPr>
          <w:b/>
        </w:rPr>
        <w:t>/</w:t>
      </w:r>
      <w:r w:rsidR="00216CD1" w:rsidRPr="004A1CE5">
        <w:rPr>
          <w:b/>
        </w:rPr>
        <w:t>201</w:t>
      </w:r>
      <w:r w:rsidR="005C2687" w:rsidRPr="004A1CE5">
        <w:rPr>
          <w:b/>
        </w:rPr>
        <w:t>3</w:t>
      </w:r>
    </w:p>
    <w:p w:rsidR="009F4A88" w:rsidRPr="004A1CE5" w:rsidRDefault="009F4A88" w:rsidP="009F4A88">
      <w:pPr>
        <w:jc w:val="center"/>
        <w:rPr>
          <w:b/>
        </w:rPr>
      </w:pPr>
      <w:r w:rsidRPr="004A1CE5">
        <w:rPr>
          <w:b/>
        </w:rPr>
        <w:t>Prezydenta Miasta Suwałk</w:t>
      </w:r>
    </w:p>
    <w:p w:rsidR="009F4A88" w:rsidRPr="004A1CE5" w:rsidRDefault="009F4A88" w:rsidP="009F4A88">
      <w:pPr>
        <w:jc w:val="center"/>
        <w:rPr>
          <w:b/>
        </w:rPr>
      </w:pPr>
      <w:r w:rsidRPr="004A1CE5">
        <w:rPr>
          <w:b/>
        </w:rPr>
        <w:t xml:space="preserve">z dnia </w:t>
      </w:r>
      <w:r w:rsidR="00820FF3">
        <w:rPr>
          <w:b/>
        </w:rPr>
        <w:t>02 grudnia</w:t>
      </w:r>
      <w:r w:rsidRPr="004A1CE5">
        <w:rPr>
          <w:b/>
        </w:rPr>
        <w:t xml:space="preserve">  201</w:t>
      </w:r>
      <w:r w:rsidR="005C2687" w:rsidRPr="004A1CE5">
        <w:rPr>
          <w:b/>
        </w:rPr>
        <w:t>3</w:t>
      </w:r>
      <w:r w:rsidRPr="004A1CE5">
        <w:rPr>
          <w:b/>
        </w:rPr>
        <w:t xml:space="preserve"> r.</w:t>
      </w:r>
    </w:p>
    <w:p w:rsidR="009F4A88" w:rsidRPr="004A1CE5" w:rsidRDefault="009F4A88" w:rsidP="009F4A88"/>
    <w:p w:rsidR="009F4A88" w:rsidRPr="004A1CE5" w:rsidRDefault="009F4A88" w:rsidP="009F4A88">
      <w:pPr>
        <w:jc w:val="both"/>
      </w:pPr>
      <w:r w:rsidRPr="004A1CE5">
        <w:t>w sprawie ogłoszenia otwartego konkursu ofert na  realizację zadań publicznych z zakresu pomocy społecznej, w tym pomocy rodzinom i osobom w trudnej sytuacji życiowej oraz wyrównywania szans tych rodzin i osób w 201</w:t>
      </w:r>
      <w:r w:rsidR="005C2687" w:rsidRPr="004A1CE5">
        <w:t>4</w:t>
      </w:r>
      <w:r w:rsidRPr="004A1CE5">
        <w:t xml:space="preserve"> roku.</w:t>
      </w:r>
    </w:p>
    <w:p w:rsidR="009F4A88" w:rsidRPr="004A1CE5" w:rsidRDefault="009F4A88" w:rsidP="009F4A88">
      <w:pPr>
        <w:autoSpaceDE w:val="0"/>
        <w:autoSpaceDN w:val="0"/>
        <w:adjustRightInd w:val="0"/>
        <w:jc w:val="both"/>
      </w:pPr>
      <w:r w:rsidRPr="004A1CE5">
        <w:tab/>
      </w:r>
    </w:p>
    <w:p w:rsidR="009F4A88" w:rsidRPr="004A1CE5" w:rsidRDefault="009F4A88" w:rsidP="009F4A88">
      <w:pPr>
        <w:autoSpaceDE w:val="0"/>
        <w:autoSpaceDN w:val="0"/>
        <w:adjustRightInd w:val="0"/>
        <w:jc w:val="both"/>
      </w:pPr>
      <w:r w:rsidRPr="004A1CE5">
        <w:t>Na podstawie art. 11 ust. 2 ustawy z dnia 24 kwietnia 2003 r. o działalności pożytku publicznego i o wolontariacie (tekst jednolity Dz. U. z 2010 r.</w:t>
      </w:r>
      <w:r w:rsidR="00E20EC8">
        <w:t xml:space="preserve"> </w:t>
      </w:r>
      <w:r w:rsidRPr="004A1CE5">
        <w:t>Nr 234, poz. 1536</w:t>
      </w:r>
      <w:r w:rsidR="00FB150F" w:rsidRPr="004A1CE5">
        <w:t>;</w:t>
      </w:r>
      <w:r w:rsidRPr="004A1CE5">
        <w:t xml:space="preserve"> z 2011 r. Nr 112, poz. 654, Nr 149, poz. 887</w:t>
      </w:r>
      <w:r w:rsidR="009B7ABE" w:rsidRPr="004A1CE5">
        <w:t>,</w:t>
      </w:r>
      <w:r w:rsidRPr="004A1CE5">
        <w:t xml:space="preserve"> Nr 205, poz. 1211, Nr 208, poz. 1241, Nr 209, poz. 1244 i Nr 232, poz.1378)</w:t>
      </w:r>
      <w:r w:rsidR="00E20EC8">
        <w:t xml:space="preserve"> </w:t>
      </w:r>
      <w:r w:rsidR="0052351A" w:rsidRPr="004A1CE5">
        <w:t>w związku z</w:t>
      </w:r>
      <w:r w:rsidRPr="004A1CE5">
        <w:t xml:space="preserve"> art. 30 ust. 1 ustawy z dnia 8 marca 1990 r. o samorządzie gminnym (Dz. U. z 20</w:t>
      </w:r>
      <w:r w:rsidR="00DB1146" w:rsidRPr="004A1CE5">
        <w:t>13</w:t>
      </w:r>
      <w:r w:rsidRPr="004A1CE5">
        <w:t xml:space="preserve"> r.</w:t>
      </w:r>
      <w:r w:rsidR="00DB1146" w:rsidRPr="004A1CE5">
        <w:t xml:space="preserve"> poz. 595 i poz. 645)</w:t>
      </w:r>
      <w:r w:rsidRPr="004A1CE5">
        <w:t>, rozporządzenia Ministra Pracy i Polityki Społecznej z dnia 15 grudnia 2010 r. w sprawie wzoru oferty i</w:t>
      </w:r>
      <w:r w:rsidR="005348C9" w:rsidRPr="004A1CE5">
        <w:t> </w:t>
      </w:r>
      <w:r w:rsidRPr="004A1CE5">
        <w:t>ramowego wzoru umowy dotyczących realizacji zadania publicznego oraz wzoru sprawozdania z wykonania tego zadania (Dz. U. z 2011 r. Nr 6, poz. 25)</w:t>
      </w:r>
      <w:r w:rsidR="0052351A" w:rsidRPr="004A1CE5">
        <w:t xml:space="preserve"> oraz</w:t>
      </w:r>
      <w:r w:rsidR="007F3FC6">
        <w:t xml:space="preserve"> Uchwały Nr XLII/450/2013 Rady Miejskiej w</w:t>
      </w:r>
      <w:r w:rsidR="000E5EA0">
        <w:t> </w:t>
      </w:r>
      <w:r w:rsidR="007F3FC6">
        <w:t>Suwałkach z dnia 27 listopada 2013 r. w sprawie uchwalenia Programu współpracy Miasta Suwałk z organizacjami pozarządowymi oraz podmiotami, o których mowa w art. 3 ust. 3 ustawy z dnia 24 kwietnia 2003 r. o działalności pożytku publicznego i o wolontariacie, na</w:t>
      </w:r>
      <w:r w:rsidR="000E5EA0">
        <w:t> </w:t>
      </w:r>
      <w:r w:rsidR="007F3FC6">
        <w:t>rok 2014</w:t>
      </w:r>
      <w:r w:rsidR="0052351A" w:rsidRPr="004A1CE5">
        <w:t>, zarządzam co następuje:</w:t>
      </w:r>
      <w:r w:rsidRPr="004A1CE5">
        <w:t xml:space="preserve"> </w:t>
      </w:r>
    </w:p>
    <w:p w:rsidR="005B2362" w:rsidRPr="004A1CE5" w:rsidRDefault="005B2362" w:rsidP="009F4A88">
      <w:pPr>
        <w:jc w:val="center"/>
      </w:pPr>
    </w:p>
    <w:p w:rsidR="009F4A88" w:rsidRPr="004A1CE5" w:rsidRDefault="009F4A88" w:rsidP="009F4A88">
      <w:pPr>
        <w:jc w:val="center"/>
      </w:pPr>
      <w:r w:rsidRPr="004A1CE5">
        <w:t>§ 1</w:t>
      </w:r>
    </w:p>
    <w:p w:rsidR="009F4A88" w:rsidRPr="004A1CE5" w:rsidRDefault="009F4A88" w:rsidP="009F4A88">
      <w:pPr>
        <w:jc w:val="both"/>
      </w:pPr>
      <w:r w:rsidRPr="004A1CE5">
        <w:t>Prezydent Miasta Suwałk ogłasza otwarty konkurs ofert na realizację zadań publicznych z</w:t>
      </w:r>
      <w:r w:rsidR="00AF0AC1">
        <w:t> </w:t>
      </w:r>
      <w:r w:rsidRPr="004A1CE5">
        <w:t>zakresu pomocy społecznej, w tym pomocy rodzinom i osobom w trudnej sytuacji życiowej oraz wyrównywania szans tych rodzin i osób w roku 201</w:t>
      </w:r>
      <w:r w:rsidR="00BC6BC2" w:rsidRPr="004A1CE5">
        <w:t>4</w:t>
      </w:r>
      <w:r w:rsidRPr="004A1CE5">
        <w:t>. Ogłoszenie stanowi załącznik do</w:t>
      </w:r>
      <w:r w:rsidR="00AF0AC1">
        <w:t> </w:t>
      </w:r>
      <w:r w:rsidRPr="004A1CE5">
        <w:t>niniejszego Zarządzenia.</w:t>
      </w:r>
    </w:p>
    <w:p w:rsidR="009F4A88" w:rsidRPr="004A1CE5" w:rsidRDefault="009F4A88" w:rsidP="009F4A88">
      <w:pPr>
        <w:ind w:left="360"/>
      </w:pPr>
    </w:p>
    <w:p w:rsidR="009F4A88" w:rsidRPr="004A1CE5" w:rsidRDefault="009F4A88" w:rsidP="009F4A88">
      <w:pPr>
        <w:ind w:left="360"/>
        <w:jc w:val="center"/>
      </w:pPr>
      <w:r w:rsidRPr="004A1CE5">
        <w:t>§ 2</w:t>
      </w:r>
    </w:p>
    <w:p w:rsidR="009F4A88" w:rsidRPr="004A1CE5" w:rsidRDefault="009F4A88" w:rsidP="00E06A6B">
      <w:pPr>
        <w:jc w:val="both"/>
      </w:pPr>
      <w:r w:rsidRPr="004A1CE5">
        <w:t xml:space="preserve">Wykonanie zarządzenia powierza się Wydziałowi </w:t>
      </w:r>
      <w:r w:rsidR="00196FA8" w:rsidRPr="004A1CE5">
        <w:t>Spraw</w:t>
      </w:r>
      <w:r w:rsidRPr="004A1CE5">
        <w:t xml:space="preserve"> Społeczn</w:t>
      </w:r>
      <w:r w:rsidR="00196FA8" w:rsidRPr="004A1CE5">
        <w:t>ych</w:t>
      </w:r>
      <w:r w:rsidRPr="004A1CE5">
        <w:t xml:space="preserve"> Urzędu Miejskiego w</w:t>
      </w:r>
      <w:r w:rsidR="00AF0AC1">
        <w:t> </w:t>
      </w:r>
      <w:r w:rsidRPr="004A1CE5">
        <w:t>Suwałkach.</w:t>
      </w:r>
    </w:p>
    <w:p w:rsidR="009F4A88" w:rsidRPr="004A1CE5" w:rsidRDefault="009F4A88" w:rsidP="009F4A88">
      <w:pPr>
        <w:ind w:left="360"/>
        <w:jc w:val="center"/>
      </w:pPr>
    </w:p>
    <w:p w:rsidR="009F4A88" w:rsidRPr="004A1CE5" w:rsidRDefault="009F4A88" w:rsidP="009F4A88">
      <w:pPr>
        <w:ind w:left="360"/>
        <w:jc w:val="center"/>
      </w:pPr>
      <w:r w:rsidRPr="004A1CE5">
        <w:t>§ 3</w:t>
      </w:r>
    </w:p>
    <w:p w:rsidR="009F4A88" w:rsidRPr="004A1CE5" w:rsidRDefault="009F4A88" w:rsidP="00E06A6B">
      <w:pPr>
        <w:jc w:val="both"/>
      </w:pPr>
      <w:r w:rsidRPr="004A1CE5">
        <w:t>Zarządzenie wchodzi w życie z dniem podpisania.</w:t>
      </w:r>
    </w:p>
    <w:p w:rsidR="009F4A88" w:rsidRPr="004A1CE5" w:rsidRDefault="009F4A88" w:rsidP="00E06A6B">
      <w:pPr>
        <w:jc w:val="both"/>
      </w:pPr>
    </w:p>
    <w:p w:rsidR="00196FA8" w:rsidRPr="004A1CE5" w:rsidRDefault="00196FA8" w:rsidP="009F4A88"/>
    <w:p w:rsidR="00196FA8" w:rsidRPr="004A1CE5" w:rsidRDefault="00196FA8" w:rsidP="009F4A88"/>
    <w:p w:rsidR="00196FA8" w:rsidRPr="004A1CE5" w:rsidRDefault="00196FA8" w:rsidP="009F4A88"/>
    <w:p w:rsidR="00727469" w:rsidRPr="004A1CE5" w:rsidRDefault="00727469" w:rsidP="009F4A88"/>
    <w:p w:rsidR="00727469" w:rsidRPr="004A1CE5" w:rsidRDefault="00727469" w:rsidP="009F4A88"/>
    <w:p w:rsidR="00727469" w:rsidRPr="004A1CE5" w:rsidRDefault="00727469" w:rsidP="009F4A88"/>
    <w:p w:rsidR="00727469" w:rsidRPr="004A1CE5" w:rsidRDefault="00727469" w:rsidP="009F4A88"/>
    <w:p w:rsidR="00727469" w:rsidRPr="004A1CE5" w:rsidRDefault="00727469" w:rsidP="009F4A88"/>
    <w:p w:rsidR="00727469" w:rsidRPr="004A1CE5" w:rsidRDefault="00727469" w:rsidP="009F4A88"/>
    <w:p w:rsidR="00727469" w:rsidRPr="004A1CE5" w:rsidRDefault="00727469" w:rsidP="009F4A88"/>
    <w:p w:rsidR="00727469" w:rsidRPr="004A1CE5" w:rsidRDefault="00727469" w:rsidP="009F4A88"/>
    <w:p w:rsidR="00727469" w:rsidRPr="004A1CE5" w:rsidRDefault="00727469" w:rsidP="009F4A88"/>
    <w:p w:rsidR="00727469" w:rsidRPr="004A1CE5" w:rsidRDefault="00727469" w:rsidP="009F4A88"/>
    <w:p w:rsidR="00196FA8" w:rsidRPr="004A1CE5" w:rsidRDefault="00196FA8" w:rsidP="009F4A88"/>
    <w:p w:rsidR="00196FA8" w:rsidRPr="004A1CE5" w:rsidRDefault="00196FA8" w:rsidP="009F4A88"/>
    <w:p w:rsidR="00196FA8" w:rsidRPr="004A1CE5" w:rsidRDefault="00196FA8" w:rsidP="009F4A88"/>
    <w:p w:rsidR="00A748E4" w:rsidRDefault="00A748E4" w:rsidP="00A05F7C">
      <w:pPr>
        <w:ind w:left="4248" w:firstLine="708"/>
      </w:pPr>
    </w:p>
    <w:p w:rsidR="00A748E4" w:rsidRDefault="00A748E4" w:rsidP="00A05F7C">
      <w:pPr>
        <w:ind w:left="4248" w:firstLine="708"/>
      </w:pPr>
    </w:p>
    <w:p w:rsidR="00822499" w:rsidRPr="004A1CE5" w:rsidRDefault="00822499" w:rsidP="00A05F7C">
      <w:pPr>
        <w:ind w:left="4248" w:firstLine="708"/>
      </w:pPr>
      <w:r w:rsidRPr="004A1CE5">
        <w:t>Załącznik</w:t>
      </w:r>
    </w:p>
    <w:p w:rsidR="00822499" w:rsidRPr="004A1CE5" w:rsidRDefault="00822499" w:rsidP="00822499">
      <w:r w:rsidRPr="004A1CE5">
        <w:tab/>
      </w:r>
      <w:r w:rsidRPr="004A1CE5">
        <w:tab/>
      </w:r>
      <w:r w:rsidRPr="004A1CE5">
        <w:tab/>
      </w:r>
      <w:r w:rsidRPr="004A1CE5">
        <w:tab/>
      </w:r>
      <w:r w:rsidRPr="004A1CE5">
        <w:tab/>
      </w:r>
      <w:r w:rsidRPr="004A1CE5">
        <w:tab/>
      </w:r>
      <w:r w:rsidRPr="004A1CE5">
        <w:tab/>
        <w:t xml:space="preserve">do Zarządzenia Nr </w:t>
      </w:r>
      <w:r w:rsidR="00A67563">
        <w:t>1033</w:t>
      </w:r>
      <w:r w:rsidR="007C2476" w:rsidRPr="004A1CE5">
        <w:t>/</w:t>
      </w:r>
      <w:r w:rsidR="00217236" w:rsidRPr="004A1CE5">
        <w:t>201</w:t>
      </w:r>
      <w:r w:rsidR="00D575EF">
        <w:t>3</w:t>
      </w:r>
    </w:p>
    <w:p w:rsidR="00822499" w:rsidRPr="004A1CE5" w:rsidRDefault="00822499" w:rsidP="00822499">
      <w:r w:rsidRPr="004A1CE5">
        <w:tab/>
      </w:r>
      <w:r w:rsidRPr="004A1CE5">
        <w:tab/>
      </w:r>
      <w:r w:rsidRPr="004A1CE5">
        <w:tab/>
      </w:r>
      <w:r w:rsidRPr="004A1CE5">
        <w:tab/>
      </w:r>
      <w:r w:rsidRPr="004A1CE5">
        <w:tab/>
      </w:r>
      <w:r w:rsidRPr="004A1CE5">
        <w:tab/>
      </w:r>
      <w:r w:rsidRPr="004A1CE5">
        <w:tab/>
        <w:t>Prezydenta Miasta Suwałk</w:t>
      </w:r>
    </w:p>
    <w:p w:rsidR="00822499" w:rsidRPr="004A1CE5" w:rsidRDefault="00822499" w:rsidP="00822499">
      <w:r w:rsidRPr="004A1CE5">
        <w:tab/>
      </w:r>
      <w:r w:rsidRPr="004A1CE5">
        <w:tab/>
      </w:r>
      <w:r w:rsidRPr="004A1CE5">
        <w:tab/>
      </w:r>
      <w:r w:rsidRPr="004A1CE5">
        <w:tab/>
      </w:r>
      <w:r w:rsidRPr="004A1CE5">
        <w:tab/>
      </w:r>
      <w:r w:rsidRPr="004A1CE5">
        <w:tab/>
      </w:r>
      <w:r w:rsidRPr="004A1CE5">
        <w:tab/>
        <w:t xml:space="preserve">z dnia </w:t>
      </w:r>
      <w:r w:rsidR="00A67563">
        <w:t>02 grudnia</w:t>
      </w:r>
      <w:r w:rsidR="007C2476" w:rsidRPr="004A1CE5">
        <w:t xml:space="preserve"> 201</w:t>
      </w:r>
      <w:r w:rsidR="00D575EF">
        <w:t>3</w:t>
      </w:r>
      <w:r w:rsidRPr="004A1CE5">
        <w:t xml:space="preserve"> r.</w:t>
      </w:r>
    </w:p>
    <w:p w:rsidR="00822499" w:rsidRPr="004A1CE5" w:rsidRDefault="00822499" w:rsidP="00822499"/>
    <w:p w:rsidR="00822499" w:rsidRPr="004A1CE5" w:rsidRDefault="00822499" w:rsidP="00822499">
      <w:pPr>
        <w:jc w:val="center"/>
        <w:rPr>
          <w:b/>
        </w:rPr>
      </w:pPr>
      <w:r w:rsidRPr="004A1CE5">
        <w:rPr>
          <w:b/>
        </w:rPr>
        <w:t>OGŁOSZENIE</w:t>
      </w:r>
    </w:p>
    <w:p w:rsidR="00822499" w:rsidRPr="004A1CE5" w:rsidRDefault="00822499" w:rsidP="00182524">
      <w:pPr>
        <w:jc w:val="both"/>
      </w:pPr>
      <w:r w:rsidRPr="004A1CE5">
        <w:t xml:space="preserve">Prezydent Miasta Suwałk ogłasza otwarty konkurs ofert na wsparcie realizacji niżej wymienionych zadań publicznych </w:t>
      </w:r>
      <w:r w:rsidR="00182524" w:rsidRPr="004A1CE5">
        <w:t>w 201</w:t>
      </w:r>
      <w:r w:rsidR="00B92B99">
        <w:t>4</w:t>
      </w:r>
      <w:r w:rsidR="00182524" w:rsidRPr="004A1CE5">
        <w:t xml:space="preserve"> roku</w:t>
      </w:r>
      <w:r w:rsidR="00287B38" w:rsidRPr="004A1CE5">
        <w:t xml:space="preserve"> na rzecz mieszkańców</w:t>
      </w:r>
      <w:r w:rsidR="00287B38" w:rsidRPr="004A1CE5">
        <w:rPr>
          <w:b/>
        </w:rPr>
        <w:t xml:space="preserve"> </w:t>
      </w:r>
      <w:r w:rsidR="00287B38" w:rsidRPr="004A1CE5">
        <w:t>Miasta Suwałk</w:t>
      </w:r>
      <w:r w:rsidR="00182524" w:rsidRPr="004A1CE5">
        <w:t xml:space="preserve"> </w:t>
      </w:r>
      <w:r w:rsidRPr="004A1CE5">
        <w:t>z</w:t>
      </w:r>
      <w:r w:rsidR="00766E78">
        <w:t> </w:t>
      </w:r>
      <w:r w:rsidRPr="004A1CE5">
        <w:t xml:space="preserve">zakresu pomocy </w:t>
      </w:r>
      <w:r w:rsidR="00182524" w:rsidRPr="004A1CE5">
        <w:t>s</w:t>
      </w:r>
      <w:r w:rsidRPr="004A1CE5">
        <w:t>połecznej</w:t>
      </w:r>
      <w:r w:rsidR="00111735" w:rsidRPr="004A1CE5">
        <w:t xml:space="preserve">, w tym </w:t>
      </w:r>
      <w:r w:rsidR="00182524" w:rsidRPr="004A1CE5">
        <w:t>pomocy rodzinom i</w:t>
      </w:r>
      <w:r w:rsidR="00D952D0" w:rsidRPr="004A1CE5">
        <w:t> </w:t>
      </w:r>
      <w:r w:rsidR="00182524" w:rsidRPr="004A1CE5">
        <w:t>osobom w trudnej sytuacji życiowej oraz wyrównywania szans tych rodzin i</w:t>
      </w:r>
      <w:r w:rsidR="00D952D0" w:rsidRPr="004A1CE5">
        <w:t> </w:t>
      </w:r>
      <w:r w:rsidR="00182524" w:rsidRPr="004A1CE5">
        <w:t>osób</w:t>
      </w:r>
      <w:r w:rsidRPr="004A1CE5">
        <w:rPr>
          <w:b/>
        </w:rPr>
        <w:t>.</w:t>
      </w:r>
      <w:r w:rsidR="00FA74B9" w:rsidRPr="004A1CE5">
        <w:rPr>
          <w:b/>
        </w:rPr>
        <w:t xml:space="preserve"> </w:t>
      </w:r>
      <w:r w:rsidRPr="004A1CE5">
        <w:t xml:space="preserve">Zlecenie realizacji zadania publicznego nastąpi poprzez udzielenie dotacji na dofinansowanie jego realizacji. </w:t>
      </w:r>
    </w:p>
    <w:p w:rsidR="00822499" w:rsidRPr="004A1CE5" w:rsidRDefault="00822499" w:rsidP="00822499">
      <w:pPr>
        <w:rPr>
          <w:b/>
        </w:rPr>
      </w:pPr>
      <w:r w:rsidRPr="004A1CE5">
        <w:rPr>
          <w:b/>
        </w:rPr>
        <w:t xml:space="preserve">I. Rodzaj zadania i wysokość dotacji przeznaczonej na jego dofinansowanie </w:t>
      </w:r>
    </w:p>
    <w:tbl>
      <w:tblPr>
        <w:tblStyle w:val="Tabela-Siatka"/>
        <w:tblW w:w="0" w:type="auto"/>
        <w:tblLook w:val="01E0"/>
      </w:tblPr>
      <w:tblGrid>
        <w:gridCol w:w="1071"/>
        <w:gridCol w:w="5723"/>
        <w:gridCol w:w="2372"/>
      </w:tblGrid>
      <w:tr w:rsidR="00822499" w:rsidRPr="004A1CE5" w:rsidTr="00822499">
        <w:trPr>
          <w:trHeight w:val="132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>
            <w:pPr>
              <w:rPr>
                <w:lang w:eastAsia="en-US"/>
              </w:rPr>
            </w:pPr>
            <w:r w:rsidRPr="004A1CE5">
              <w:rPr>
                <w:lang w:eastAsia="en-US"/>
              </w:rPr>
              <w:t>Nr</w:t>
            </w:r>
          </w:p>
          <w:p w:rsidR="00822499" w:rsidRPr="004A1CE5" w:rsidRDefault="00822499">
            <w:pPr>
              <w:rPr>
                <w:lang w:eastAsia="en-US"/>
              </w:rPr>
            </w:pPr>
            <w:r w:rsidRPr="004A1CE5">
              <w:rPr>
                <w:lang w:eastAsia="en-US"/>
              </w:rPr>
              <w:t>zadania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nazwa zadania</w:t>
            </w:r>
            <w:r w:rsidR="00B45B1C" w:rsidRPr="004A1CE5">
              <w:rPr>
                <w:lang w:eastAsia="en-US"/>
              </w:rPr>
              <w:t xml:space="preserve"> priorytetowego</w:t>
            </w:r>
          </w:p>
          <w:p w:rsidR="00822499" w:rsidRPr="004A1CE5" w:rsidRDefault="00822499">
            <w:pPr>
              <w:jc w:val="center"/>
              <w:rPr>
                <w:lang w:eastAsia="en-US"/>
              </w:rPr>
            </w:pPr>
            <w:r w:rsidRPr="004A1CE5">
              <w:rPr>
                <w:b/>
                <w:lang w:eastAsia="en-US"/>
              </w:rPr>
              <w:t>(nazwę wpisać odpowiednio w formularz oferty)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kwota dotacji przeznaczona na realizację zadania</w:t>
            </w:r>
          </w:p>
          <w:p w:rsidR="00822499" w:rsidRPr="004A1CE5" w:rsidRDefault="00822499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PLN</w:t>
            </w:r>
          </w:p>
        </w:tc>
      </w:tr>
      <w:tr w:rsidR="00822499" w:rsidRPr="004A1CE5" w:rsidTr="0082249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>
            <w:pPr>
              <w:rPr>
                <w:lang w:eastAsia="en-US"/>
              </w:rPr>
            </w:pPr>
            <w:r w:rsidRPr="004A1CE5">
              <w:rPr>
                <w:lang w:eastAsia="en-US"/>
              </w:rPr>
              <w:t>1.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>
            <w:pPr>
              <w:rPr>
                <w:lang w:eastAsia="en-US"/>
              </w:rPr>
            </w:pPr>
            <w:r w:rsidRPr="004A1CE5">
              <w:rPr>
                <w:lang w:eastAsia="en-US"/>
              </w:rPr>
              <w:t>Wspieranie działań mających na celu udzielenie pomocy rzeczowej oraz akcji zbiórek żywności na rzecz osób ubogich.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</w:p>
          <w:p w:rsidR="00822499" w:rsidRPr="004A1CE5" w:rsidRDefault="00822499" w:rsidP="00174F6D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2</w:t>
            </w:r>
            <w:r w:rsidR="00174F6D" w:rsidRPr="004A1CE5">
              <w:rPr>
                <w:lang w:eastAsia="en-US"/>
              </w:rPr>
              <w:t>8</w:t>
            </w:r>
            <w:r w:rsidRPr="004A1CE5">
              <w:rPr>
                <w:lang w:eastAsia="en-US"/>
              </w:rPr>
              <w:t> 000,-</w:t>
            </w:r>
          </w:p>
        </w:tc>
      </w:tr>
      <w:tr w:rsidR="00822499" w:rsidRPr="004A1CE5" w:rsidTr="0082249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>
            <w:pPr>
              <w:rPr>
                <w:lang w:eastAsia="en-US"/>
              </w:rPr>
            </w:pPr>
            <w:r w:rsidRPr="004A1CE5">
              <w:rPr>
                <w:lang w:eastAsia="en-US"/>
              </w:rPr>
              <w:t>2.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>
            <w:pPr>
              <w:rPr>
                <w:lang w:eastAsia="en-US"/>
              </w:rPr>
            </w:pPr>
            <w:r w:rsidRPr="004A1CE5">
              <w:rPr>
                <w:lang w:eastAsia="en-US"/>
              </w:rPr>
              <w:t>Wspieranie organizacji kolonii wypoczynkowych dzieciom z rodzin ubogich.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</w:p>
          <w:p w:rsidR="00822499" w:rsidRPr="004A1CE5" w:rsidRDefault="00822499" w:rsidP="005E4C8A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1</w:t>
            </w:r>
            <w:r w:rsidR="005E4C8A">
              <w:rPr>
                <w:lang w:eastAsia="en-US"/>
              </w:rPr>
              <w:t>2</w:t>
            </w:r>
            <w:r w:rsidRPr="004A1CE5">
              <w:rPr>
                <w:lang w:eastAsia="en-US"/>
              </w:rPr>
              <w:t> 000,-</w:t>
            </w:r>
          </w:p>
        </w:tc>
      </w:tr>
      <w:tr w:rsidR="00822499" w:rsidRPr="004A1CE5" w:rsidTr="0082249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>
            <w:pPr>
              <w:rPr>
                <w:lang w:eastAsia="en-US"/>
              </w:rPr>
            </w:pPr>
            <w:r w:rsidRPr="004A1CE5">
              <w:rPr>
                <w:lang w:eastAsia="en-US"/>
              </w:rPr>
              <w:t>3.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>
            <w:pPr>
              <w:rPr>
                <w:lang w:eastAsia="en-US"/>
              </w:rPr>
            </w:pPr>
            <w:r w:rsidRPr="004A1CE5">
              <w:rPr>
                <w:lang w:eastAsia="en-US"/>
              </w:rPr>
              <w:t>Wspieranie prowadzenia stołówek świadczących usługi dożywiania osób bezdomnych i ubogich.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</w:p>
          <w:p w:rsidR="00822499" w:rsidRPr="004A1CE5" w:rsidRDefault="009803FA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25</w:t>
            </w:r>
            <w:r w:rsidR="00822499" w:rsidRPr="004A1CE5">
              <w:rPr>
                <w:lang w:eastAsia="en-US"/>
              </w:rPr>
              <w:t> 000,-</w:t>
            </w:r>
          </w:p>
        </w:tc>
      </w:tr>
      <w:tr w:rsidR="00822499" w:rsidRPr="004A1CE5" w:rsidTr="0082249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>
            <w:pPr>
              <w:rPr>
                <w:lang w:eastAsia="en-US"/>
              </w:rPr>
            </w:pPr>
            <w:r w:rsidRPr="004A1CE5">
              <w:rPr>
                <w:lang w:eastAsia="en-US"/>
              </w:rPr>
              <w:t>4.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>
            <w:pPr>
              <w:rPr>
                <w:lang w:eastAsia="en-US"/>
              </w:rPr>
            </w:pPr>
            <w:r w:rsidRPr="004A1CE5">
              <w:rPr>
                <w:lang w:eastAsia="en-US"/>
              </w:rPr>
              <w:t>Wspieranie poradnictwa</w:t>
            </w:r>
            <w:r w:rsidR="00B645F3" w:rsidRPr="004A1CE5">
              <w:rPr>
                <w:lang w:eastAsia="en-US"/>
              </w:rPr>
              <w:t xml:space="preserve"> specjalistycznego i</w:t>
            </w:r>
            <w:r w:rsidRPr="004A1CE5">
              <w:rPr>
                <w:lang w:eastAsia="en-US"/>
              </w:rPr>
              <w:t xml:space="preserve"> obywatelskiego</w:t>
            </w:r>
            <w:r w:rsidR="00B645F3" w:rsidRPr="004A1CE5">
              <w:rPr>
                <w:lang w:eastAsia="en-US"/>
              </w:rPr>
              <w:t xml:space="preserve"> na rzecz</w:t>
            </w:r>
            <w:r w:rsidRPr="004A1CE5">
              <w:rPr>
                <w:lang w:eastAsia="en-US"/>
              </w:rPr>
              <w:t xml:space="preserve">  klientów  pomocy społecznej</w:t>
            </w:r>
            <w:r w:rsidR="00DD63D3" w:rsidRPr="004A1CE5">
              <w:rPr>
                <w:lang w:eastAsia="en-US"/>
              </w:rPr>
              <w:t>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</w:p>
          <w:p w:rsidR="00822499" w:rsidRPr="004A1CE5" w:rsidRDefault="00822499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5 000,-</w:t>
            </w:r>
          </w:p>
        </w:tc>
      </w:tr>
      <w:tr w:rsidR="00822499" w:rsidRPr="004A1CE5" w:rsidTr="0082249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>
            <w:pPr>
              <w:rPr>
                <w:lang w:eastAsia="en-US"/>
              </w:rPr>
            </w:pPr>
            <w:r w:rsidRPr="004A1CE5">
              <w:rPr>
                <w:lang w:eastAsia="en-US"/>
              </w:rPr>
              <w:t>5.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>
            <w:pPr>
              <w:rPr>
                <w:lang w:eastAsia="en-US"/>
              </w:rPr>
            </w:pPr>
            <w:r w:rsidRPr="004A1CE5">
              <w:rPr>
                <w:lang w:eastAsia="en-US"/>
              </w:rPr>
              <w:t>Wspieranie działań zmierzających do tworzenia warunków dla rozwoju aktywności i samodzielności osób starszych, w szczególności wspieranie samopomocowych form aktywizacji tych osób</w:t>
            </w:r>
            <w:r w:rsidR="00DD63D3" w:rsidRPr="004A1CE5">
              <w:rPr>
                <w:lang w:eastAsia="en-US"/>
              </w:rPr>
              <w:t>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</w:p>
          <w:p w:rsidR="00822499" w:rsidRPr="004A1CE5" w:rsidRDefault="00B66FF5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2</w:t>
            </w:r>
            <w:r w:rsidR="00822499" w:rsidRPr="004A1CE5">
              <w:rPr>
                <w:lang w:eastAsia="en-US"/>
              </w:rPr>
              <w:t> 000,-</w:t>
            </w:r>
          </w:p>
        </w:tc>
      </w:tr>
      <w:tr w:rsidR="00DD63D3" w:rsidRPr="004A1CE5" w:rsidTr="0082249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D3" w:rsidRPr="004A1CE5" w:rsidRDefault="00DD63D3">
            <w:pPr>
              <w:rPr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D3" w:rsidRPr="004A1CE5" w:rsidRDefault="00D63FF6">
            <w:pPr>
              <w:rPr>
                <w:lang w:eastAsia="en-US"/>
              </w:rPr>
            </w:pPr>
            <w:r w:rsidRPr="004A1CE5">
              <w:rPr>
                <w:lang w:eastAsia="en-US"/>
              </w:rPr>
              <w:t xml:space="preserve">                                                  RAZEM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3" w:rsidRPr="004A1CE5" w:rsidRDefault="00AA0F1B" w:rsidP="00C23AFD">
            <w:pPr>
              <w:jc w:val="center"/>
              <w:rPr>
                <w:b/>
                <w:lang w:eastAsia="en-US"/>
              </w:rPr>
            </w:pPr>
            <w:r w:rsidRPr="004A1CE5">
              <w:rPr>
                <w:b/>
                <w:lang w:eastAsia="en-US"/>
              </w:rPr>
              <w:t>7</w:t>
            </w:r>
            <w:r w:rsidR="00C23AFD" w:rsidRPr="004A1CE5">
              <w:rPr>
                <w:b/>
                <w:lang w:eastAsia="en-US"/>
              </w:rPr>
              <w:t>2</w:t>
            </w:r>
            <w:r w:rsidRPr="004A1CE5">
              <w:rPr>
                <w:b/>
                <w:lang w:eastAsia="en-US"/>
              </w:rPr>
              <w:t> 000,-</w:t>
            </w:r>
          </w:p>
        </w:tc>
      </w:tr>
    </w:tbl>
    <w:p w:rsidR="00822499" w:rsidRPr="004A1CE5" w:rsidRDefault="00822499" w:rsidP="00822499">
      <w:pPr>
        <w:jc w:val="both"/>
      </w:pPr>
      <w:r w:rsidRPr="004A1CE5">
        <w:rPr>
          <w:b/>
        </w:rPr>
        <w:t>II. Warunki przyznawania dotacji</w:t>
      </w:r>
      <w:r w:rsidRPr="004A1CE5">
        <w:t xml:space="preserve"> </w:t>
      </w:r>
    </w:p>
    <w:p w:rsidR="00822499" w:rsidRPr="004A1CE5" w:rsidRDefault="00822499" w:rsidP="00822499">
      <w:pPr>
        <w:numPr>
          <w:ilvl w:val="0"/>
          <w:numId w:val="1"/>
        </w:numPr>
        <w:jc w:val="both"/>
        <w:rPr>
          <w:i/>
        </w:rPr>
      </w:pPr>
      <w:r w:rsidRPr="004A1CE5">
        <w:t>Warunki przyznawania dotacji na realizację zadania określają przepisy:</w:t>
      </w:r>
    </w:p>
    <w:p w:rsidR="00822499" w:rsidRPr="004A1CE5" w:rsidRDefault="00822499" w:rsidP="00822499">
      <w:pPr>
        <w:numPr>
          <w:ilvl w:val="0"/>
          <w:numId w:val="2"/>
        </w:numPr>
        <w:jc w:val="both"/>
      </w:pPr>
      <w:r w:rsidRPr="004A1CE5">
        <w:t>ustawy z dnia 24 kwietnia 2003 r. o działalności pożytku publicznego i o wolontariacie (Dz.</w:t>
      </w:r>
      <w:r w:rsidR="00FB11E4" w:rsidRPr="004A1CE5">
        <w:t xml:space="preserve"> </w:t>
      </w:r>
      <w:r w:rsidRPr="004A1CE5">
        <w:t xml:space="preserve">U. </w:t>
      </w:r>
      <w:r w:rsidR="00A15E3C" w:rsidRPr="004A1CE5">
        <w:t xml:space="preserve">z 2010 r. </w:t>
      </w:r>
      <w:r w:rsidRPr="004A1CE5">
        <w:t xml:space="preserve">Nr </w:t>
      </w:r>
      <w:r w:rsidR="00A15E3C" w:rsidRPr="004A1CE5">
        <w:t>234</w:t>
      </w:r>
      <w:r w:rsidRPr="004A1CE5">
        <w:t xml:space="preserve">, poz. </w:t>
      </w:r>
      <w:r w:rsidR="00A15E3C" w:rsidRPr="004A1CE5">
        <w:t>1536</w:t>
      </w:r>
      <w:r w:rsidRPr="004A1CE5">
        <w:t xml:space="preserve"> z </w:t>
      </w:r>
      <w:proofErr w:type="spellStart"/>
      <w:r w:rsidRPr="004A1CE5">
        <w:t>póź</w:t>
      </w:r>
      <w:proofErr w:type="spellEnd"/>
      <w:r w:rsidRPr="004A1CE5">
        <w:t>. zm.)</w:t>
      </w:r>
    </w:p>
    <w:p w:rsidR="00822499" w:rsidRPr="004A1CE5" w:rsidRDefault="00822499" w:rsidP="00822499">
      <w:pPr>
        <w:numPr>
          <w:ilvl w:val="0"/>
          <w:numId w:val="2"/>
        </w:numPr>
        <w:jc w:val="both"/>
      </w:pPr>
      <w:r w:rsidRPr="004A1CE5">
        <w:t>ustawy z dnia 27 sierpnia 2009 r. o finansach publicznych (Dz. U.  Nr 157, poz. 1240</w:t>
      </w:r>
      <w:r w:rsidR="0042033D" w:rsidRPr="004A1CE5">
        <w:t xml:space="preserve"> z </w:t>
      </w:r>
      <w:proofErr w:type="spellStart"/>
      <w:r w:rsidR="0042033D" w:rsidRPr="004A1CE5">
        <w:t>póź</w:t>
      </w:r>
      <w:proofErr w:type="spellEnd"/>
      <w:r w:rsidR="0042033D" w:rsidRPr="004A1CE5">
        <w:t>. zm.</w:t>
      </w:r>
      <w:r w:rsidRPr="004A1CE5">
        <w:t>)</w:t>
      </w:r>
    </w:p>
    <w:p w:rsidR="00822499" w:rsidRDefault="00822499" w:rsidP="00822499">
      <w:pPr>
        <w:numPr>
          <w:ilvl w:val="0"/>
          <w:numId w:val="2"/>
        </w:numPr>
        <w:jc w:val="both"/>
      </w:pPr>
      <w:r w:rsidRPr="004A1CE5">
        <w:t>rozporządzenia Ministra</w:t>
      </w:r>
      <w:r w:rsidR="0083605B" w:rsidRPr="004A1CE5">
        <w:t xml:space="preserve"> Pracy i</w:t>
      </w:r>
      <w:r w:rsidRPr="004A1CE5">
        <w:t xml:space="preserve"> Polityki Społecznej z dnia </w:t>
      </w:r>
      <w:r w:rsidR="00C630A6" w:rsidRPr="004A1CE5">
        <w:t>15</w:t>
      </w:r>
      <w:r w:rsidRPr="004A1CE5">
        <w:t xml:space="preserve"> </w:t>
      </w:r>
      <w:r w:rsidR="0083605B" w:rsidRPr="004A1CE5">
        <w:t>grudnia</w:t>
      </w:r>
      <w:r w:rsidRPr="004A1CE5">
        <w:t xml:space="preserve"> 20</w:t>
      </w:r>
      <w:r w:rsidR="00C630A6" w:rsidRPr="004A1CE5">
        <w:t>10</w:t>
      </w:r>
      <w:r w:rsidRPr="004A1CE5">
        <w:t xml:space="preserve"> r. w sprawie wzoru</w:t>
      </w:r>
      <w:r w:rsidR="0083605B" w:rsidRPr="004A1CE5">
        <w:t xml:space="preserve"> oferty</w:t>
      </w:r>
      <w:r w:rsidR="00C630A6" w:rsidRPr="004A1CE5">
        <w:t xml:space="preserve"> i</w:t>
      </w:r>
      <w:r w:rsidRPr="004A1CE5">
        <w:t xml:space="preserve"> </w:t>
      </w:r>
      <w:r w:rsidR="0083605B" w:rsidRPr="004A1CE5">
        <w:t xml:space="preserve">ramowego wzoru umowy </w:t>
      </w:r>
      <w:r w:rsidR="00C630A6" w:rsidRPr="004A1CE5">
        <w:t>dotyczących realizacji</w:t>
      </w:r>
      <w:r w:rsidR="0083605B" w:rsidRPr="004A1CE5">
        <w:t xml:space="preserve"> zadania publicznego </w:t>
      </w:r>
      <w:r w:rsidR="00C630A6" w:rsidRPr="004A1CE5">
        <w:t>oraz</w:t>
      </w:r>
      <w:r w:rsidR="0083605B" w:rsidRPr="004A1CE5">
        <w:t xml:space="preserve"> wzoru sprawozdania z</w:t>
      </w:r>
      <w:r w:rsidR="00003802" w:rsidRPr="004A1CE5">
        <w:t> </w:t>
      </w:r>
      <w:r w:rsidR="0083605B" w:rsidRPr="004A1CE5">
        <w:t>wykonania tego zadania</w:t>
      </w:r>
      <w:r w:rsidRPr="004A1CE5">
        <w:t xml:space="preserve"> (Dz. U. Nr </w:t>
      </w:r>
      <w:r w:rsidR="00C630A6" w:rsidRPr="004A1CE5">
        <w:t>6</w:t>
      </w:r>
      <w:r w:rsidRPr="004A1CE5">
        <w:t>,</w:t>
      </w:r>
      <w:r w:rsidR="00551B42">
        <w:t xml:space="preserve"> </w:t>
      </w:r>
      <w:r w:rsidRPr="004A1CE5">
        <w:t xml:space="preserve">poz. </w:t>
      </w:r>
      <w:r w:rsidR="0083605B" w:rsidRPr="004A1CE5">
        <w:t>2</w:t>
      </w:r>
      <w:r w:rsidR="00C630A6" w:rsidRPr="004A1CE5">
        <w:t>5</w:t>
      </w:r>
      <w:r w:rsidRPr="004A1CE5">
        <w:t>).</w:t>
      </w:r>
      <w:r w:rsidR="00C630A6" w:rsidRPr="004A1CE5">
        <w:t xml:space="preserve"> </w:t>
      </w:r>
    </w:p>
    <w:p w:rsidR="0045692F" w:rsidRPr="004A1CE5" w:rsidRDefault="0045692F" w:rsidP="00822499">
      <w:pPr>
        <w:numPr>
          <w:ilvl w:val="0"/>
          <w:numId w:val="2"/>
        </w:numPr>
        <w:jc w:val="both"/>
      </w:pPr>
      <w:r>
        <w:t>Uchwały Nr XLII/450/2013 Rady Miejskiej w Suwałkach z dnia 27 listopada 2013 r. w sprawie uchwalenia Programu współpracy Miasta Suwałk z organizacjami pozarządowymi oraz podm</w:t>
      </w:r>
      <w:r w:rsidR="00907737">
        <w:t>i</w:t>
      </w:r>
      <w:r>
        <w:t>otami, o których mowa w art. 3 ust. 3 ustawy z dnia 24</w:t>
      </w:r>
      <w:r w:rsidR="00907737">
        <w:t> </w:t>
      </w:r>
      <w:r>
        <w:t>kwietnia 2003 r. o działalności po</w:t>
      </w:r>
      <w:r w:rsidR="00907737">
        <w:t>ż</w:t>
      </w:r>
      <w:r>
        <w:t>ytku publicznego i o wolontariacie, na rok 2014</w:t>
      </w:r>
      <w:r w:rsidR="00907737">
        <w:t>.</w:t>
      </w:r>
    </w:p>
    <w:p w:rsidR="00822499" w:rsidRPr="004A1CE5" w:rsidRDefault="00822499" w:rsidP="00822499">
      <w:pPr>
        <w:numPr>
          <w:ilvl w:val="0"/>
          <w:numId w:val="3"/>
        </w:numPr>
        <w:jc w:val="both"/>
      </w:pPr>
      <w:r w:rsidRPr="004A1CE5">
        <w:t>Środki finansowe są przeznaczone na dofinansowanie zadań, o których mowa w</w:t>
      </w:r>
      <w:r w:rsidR="00551B42">
        <w:t> </w:t>
      </w:r>
      <w:r w:rsidRPr="004A1CE5">
        <w:t xml:space="preserve">ogłoszeniu konkursowym na rzecz mieszkańców Miasta Suwałk. </w:t>
      </w:r>
    </w:p>
    <w:p w:rsidR="00822499" w:rsidRPr="004A1CE5" w:rsidRDefault="00822499" w:rsidP="00822499">
      <w:pPr>
        <w:numPr>
          <w:ilvl w:val="0"/>
          <w:numId w:val="3"/>
        </w:numPr>
        <w:jc w:val="both"/>
      </w:pPr>
      <w:r w:rsidRPr="004A1CE5">
        <w:lastRenderedPageBreak/>
        <w:t>Złożenie oferty o dotację z budżetu Miasta nie jest równoznaczne z przyznaniem dotacji i nie gwarantuje przyznania środków finansowych w wysokości wnioskowanej przez oferenta.</w:t>
      </w:r>
    </w:p>
    <w:p w:rsidR="00D43862" w:rsidRPr="004A1CE5" w:rsidRDefault="00D43862" w:rsidP="00822499">
      <w:pPr>
        <w:numPr>
          <w:ilvl w:val="0"/>
          <w:numId w:val="3"/>
        </w:numPr>
        <w:jc w:val="both"/>
      </w:pPr>
      <w:r w:rsidRPr="004A1CE5">
        <w:t>Kwoty dotacji przeznaczone na poszczególne zadania priorytetowe mogą ulec zmianie</w:t>
      </w:r>
      <w:r w:rsidR="002078C9" w:rsidRPr="004A1CE5">
        <w:t xml:space="preserve"> w</w:t>
      </w:r>
      <w:r w:rsidRPr="004A1CE5">
        <w:t xml:space="preserve"> przypadku</w:t>
      </w:r>
      <w:r w:rsidR="00984B5D" w:rsidRPr="004A1CE5">
        <w:t>, kiedy na dane zadanie</w:t>
      </w:r>
      <w:r w:rsidR="00C1579D" w:rsidRPr="004A1CE5">
        <w:t xml:space="preserve"> </w:t>
      </w:r>
      <w:r w:rsidR="00984B5D" w:rsidRPr="004A1CE5">
        <w:t xml:space="preserve">przeznaczona kwota nie zostanie rozdysponowana </w:t>
      </w:r>
      <w:r w:rsidR="00C1579D" w:rsidRPr="004A1CE5">
        <w:t xml:space="preserve">z uwagi na brak akceptacji wnioskowanych kwot dotacji lub odrzucenie </w:t>
      </w:r>
      <w:r w:rsidR="001220AB" w:rsidRPr="004A1CE5">
        <w:t>ofert/</w:t>
      </w:r>
      <w:r w:rsidR="00C1579D" w:rsidRPr="004A1CE5">
        <w:t>oferty</w:t>
      </w:r>
      <w:r w:rsidR="002078C9" w:rsidRPr="004A1CE5">
        <w:t>.</w:t>
      </w:r>
      <w:r w:rsidR="00C1579D" w:rsidRPr="004A1CE5">
        <w:t xml:space="preserve"> </w:t>
      </w:r>
      <w:r w:rsidR="009F0161" w:rsidRPr="004A1CE5">
        <w:t xml:space="preserve">Nierozdysponowane </w:t>
      </w:r>
      <w:r w:rsidR="00984B5D" w:rsidRPr="004A1CE5">
        <w:t xml:space="preserve"> </w:t>
      </w:r>
      <w:r w:rsidR="009F0161" w:rsidRPr="004A1CE5">
        <w:t xml:space="preserve">środki finansowe </w:t>
      </w:r>
      <w:r w:rsidRPr="004A1CE5">
        <w:t>mo</w:t>
      </w:r>
      <w:r w:rsidR="009F0161" w:rsidRPr="004A1CE5">
        <w:t>gą</w:t>
      </w:r>
      <w:r w:rsidRPr="004A1CE5">
        <w:t xml:space="preserve"> </w:t>
      </w:r>
      <w:r w:rsidR="009F0161" w:rsidRPr="004A1CE5">
        <w:t>być</w:t>
      </w:r>
      <w:r w:rsidR="00C1579D" w:rsidRPr="004A1CE5">
        <w:t xml:space="preserve"> przeniesi</w:t>
      </w:r>
      <w:r w:rsidR="009F0161" w:rsidRPr="004A1CE5">
        <w:t>one</w:t>
      </w:r>
      <w:r w:rsidR="00C1579D" w:rsidRPr="004A1CE5">
        <w:t xml:space="preserve"> na </w:t>
      </w:r>
      <w:r w:rsidR="005F413D" w:rsidRPr="004A1CE5">
        <w:t xml:space="preserve">pozostałe </w:t>
      </w:r>
      <w:r w:rsidR="00C1579D" w:rsidRPr="004A1CE5">
        <w:t>zadania</w:t>
      </w:r>
      <w:r w:rsidR="005F413D" w:rsidRPr="004A1CE5">
        <w:t xml:space="preserve"> priorytetowe</w:t>
      </w:r>
      <w:r w:rsidR="00097E10" w:rsidRPr="004A1CE5">
        <w:t>.</w:t>
      </w:r>
      <w:r w:rsidR="005F413D" w:rsidRPr="004A1CE5">
        <w:t xml:space="preserve"> </w:t>
      </w:r>
    </w:p>
    <w:p w:rsidR="00822499" w:rsidRPr="004A1CE5" w:rsidRDefault="00822499" w:rsidP="00822499">
      <w:pPr>
        <w:numPr>
          <w:ilvl w:val="0"/>
          <w:numId w:val="3"/>
        </w:numPr>
        <w:jc w:val="both"/>
      </w:pPr>
      <w:r w:rsidRPr="004A1CE5">
        <w:t>Dopuszcza się rozstrzygnięcie konkursu poprzez wybór więcej niż jednej oferty na</w:t>
      </w:r>
      <w:r w:rsidR="005C00F8">
        <w:t> </w:t>
      </w:r>
      <w:r w:rsidRPr="004A1CE5">
        <w:t>realizację jednego zadania.</w:t>
      </w:r>
    </w:p>
    <w:p w:rsidR="00822499" w:rsidRPr="004A1CE5" w:rsidRDefault="00822499" w:rsidP="00F2327A">
      <w:pPr>
        <w:numPr>
          <w:ilvl w:val="0"/>
          <w:numId w:val="15"/>
        </w:numPr>
        <w:jc w:val="both"/>
      </w:pPr>
      <w:r w:rsidRPr="004A1CE5">
        <w:t xml:space="preserve">Podmioty uprawnione mogą złożyć po jednej ofercie na realizację poszczególnych zadań. </w:t>
      </w:r>
    </w:p>
    <w:p w:rsidR="00822499" w:rsidRPr="004A1CE5" w:rsidRDefault="00822499" w:rsidP="00F2327A">
      <w:pPr>
        <w:numPr>
          <w:ilvl w:val="0"/>
          <w:numId w:val="15"/>
        </w:numPr>
        <w:jc w:val="both"/>
      </w:pPr>
      <w:r w:rsidRPr="004A1CE5">
        <w:t xml:space="preserve">Decyzję o wyborze ofert i wysokości przyznanej dotacji bądź odmowie podejmuje Prezydent Miasta Suwałk po zapoznaniu się z protokółem Komisji Konkursowej, powołanej do rozpatrzenia ofert. </w:t>
      </w:r>
    </w:p>
    <w:p w:rsidR="00815C47" w:rsidRPr="004A1CE5" w:rsidRDefault="00815C47" w:rsidP="00F2327A">
      <w:pPr>
        <w:numPr>
          <w:ilvl w:val="0"/>
          <w:numId w:val="15"/>
        </w:numPr>
        <w:jc w:val="both"/>
      </w:pPr>
      <w:r w:rsidRPr="004A1CE5">
        <w:t>W przypadku rezygnacji</w:t>
      </w:r>
      <w:r w:rsidR="00193E82" w:rsidRPr="004A1CE5">
        <w:t xml:space="preserve"> oferenta z całości bądź części przyznanej dotacji</w:t>
      </w:r>
      <w:r w:rsidR="00D11ED5" w:rsidRPr="004A1CE5">
        <w:t>,</w:t>
      </w:r>
      <w:r w:rsidR="00193E82" w:rsidRPr="004A1CE5">
        <w:t xml:space="preserve"> niewykorzystane środki finansowe</w:t>
      </w:r>
      <w:r w:rsidR="00166D62" w:rsidRPr="004A1CE5">
        <w:t>,</w:t>
      </w:r>
      <w:r w:rsidR="00193E82" w:rsidRPr="004A1CE5">
        <w:t xml:space="preserve"> bez odrębnego postępowania konkursowego</w:t>
      </w:r>
      <w:r w:rsidR="00166D62" w:rsidRPr="004A1CE5">
        <w:t>,</w:t>
      </w:r>
      <w:r w:rsidR="00193E82" w:rsidRPr="004A1CE5">
        <w:t xml:space="preserve"> mogą być przyznane przez Prezydenta Miasta Suwałk  oferentowi bądź oferentom, którzy przystąpili do konkursu, spełnili wymagania formalne, a nie uzyskali dotacji lub uzyskali dotację mniejszą niż przez nich wnioskowana.</w:t>
      </w:r>
    </w:p>
    <w:p w:rsidR="00822499" w:rsidRPr="004A1CE5" w:rsidRDefault="00822499" w:rsidP="00822499">
      <w:pPr>
        <w:ind w:left="360"/>
        <w:jc w:val="both"/>
        <w:rPr>
          <w:b/>
        </w:rPr>
      </w:pPr>
      <w:r w:rsidRPr="004A1CE5">
        <w:rPr>
          <w:b/>
        </w:rPr>
        <w:t>III. Termin i warunki realizacji zadania.</w:t>
      </w:r>
    </w:p>
    <w:p w:rsidR="00822499" w:rsidRPr="004A1CE5" w:rsidRDefault="00822499" w:rsidP="00822499">
      <w:pPr>
        <w:numPr>
          <w:ilvl w:val="0"/>
          <w:numId w:val="5"/>
        </w:numPr>
        <w:jc w:val="both"/>
      </w:pPr>
      <w:r w:rsidRPr="004A1CE5">
        <w:t>Termin realizacji zadania</w:t>
      </w:r>
      <w:r w:rsidR="00655565">
        <w:t xml:space="preserve"> w 2014 roku</w:t>
      </w:r>
      <w:r w:rsidRPr="004A1CE5">
        <w:t xml:space="preserve"> </w:t>
      </w:r>
      <w:r w:rsidR="00350EC3">
        <w:t xml:space="preserve"> </w:t>
      </w:r>
      <w:r w:rsidR="00655565">
        <w:t>obejmuje okres</w:t>
      </w:r>
      <w:r w:rsidRPr="004A1CE5">
        <w:t xml:space="preserve">  od daty zawarcia umowy do</w:t>
      </w:r>
      <w:r w:rsidR="00655565">
        <w:t> </w:t>
      </w:r>
      <w:r w:rsidRPr="004A1CE5">
        <w:t>1</w:t>
      </w:r>
      <w:r w:rsidR="00386218" w:rsidRPr="004A1CE5">
        <w:t>5</w:t>
      </w:r>
      <w:r w:rsidRPr="004A1CE5">
        <w:t xml:space="preserve"> grudnia 201</w:t>
      </w:r>
      <w:r w:rsidR="00CF7E74">
        <w:t>4</w:t>
      </w:r>
      <w:r w:rsidRPr="004A1CE5">
        <w:t xml:space="preserve"> roku. </w:t>
      </w:r>
    </w:p>
    <w:p w:rsidR="00822499" w:rsidRPr="004A1CE5" w:rsidRDefault="00822499" w:rsidP="00822499">
      <w:pPr>
        <w:numPr>
          <w:ilvl w:val="0"/>
          <w:numId w:val="5"/>
        </w:numPr>
        <w:jc w:val="both"/>
      </w:pPr>
      <w:r w:rsidRPr="004A1CE5">
        <w:t xml:space="preserve">Szczegółowe warunki realizacji zadania, finansowania i rozliczenia zadania reguluje umowa zawarta pomiędzy Miastem Suwałki a oferentem. </w:t>
      </w:r>
      <w:r w:rsidR="00525951" w:rsidRPr="004A1CE5">
        <w:t>Ramowy w</w:t>
      </w:r>
      <w:r w:rsidRPr="004A1CE5">
        <w:t>zór umowy i</w:t>
      </w:r>
      <w:r w:rsidR="001258C4">
        <w:t> </w:t>
      </w:r>
      <w:r w:rsidRPr="004A1CE5">
        <w:t>wzór sprawozdania stanowią odpowiednio załączniki Nr 2 i Nr 3 do Ogłoszenia.</w:t>
      </w:r>
    </w:p>
    <w:p w:rsidR="00822499" w:rsidRPr="004A1CE5" w:rsidRDefault="00822499" w:rsidP="00822499">
      <w:pPr>
        <w:numPr>
          <w:ilvl w:val="0"/>
          <w:numId w:val="5"/>
        </w:numPr>
        <w:jc w:val="both"/>
      </w:pPr>
      <w:r w:rsidRPr="004A1CE5">
        <w:t xml:space="preserve">W przypadku przyznania dotacji w kwocie </w:t>
      </w:r>
      <w:r w:rsidR="00056E11" w:rsidRPr="004A1CE5">
        <w:t>mniejszej</w:t>
      </w:r>
      <w:r w:rsidRPr="004A1CE5">
        <w:t xml:space="preserve"> niż wnioskowana w ofercie, </w:t>
      </w:r>
      <w:r w:rsidR="002F456D" w:rsidRPr="004A1CE5">
        <w:t>warunkiem zawarcia umowy jest złożenie przez</w:t>
      </w:r>
      <w:r w:rsidRPr="004A1CE5">
        <w:t xml:space="preserve"> </w:t>
      </w:r>
      <w:r w:rsidR="00B5005A" w:rsidRPr="004A1CE5">
        <w:t>oferenta</w:t>
      </w:r>
      <w:r w:rsidR="002F456D" w:rsidRPr="004A1CE5">
        <w:t xml:space="preserve"> </w:t>
      </w:r>
      <w:r w:rsidR="00056E11" w:rsidRPr="004A1CE5">
        <w:t>zweryfikowan</w:t>
      </w:r>
      <w:r w:rsidR="002F456D" w:rsidRPr="004A1CE5">
        <w:t>ego</w:t>
      </w:r>
      <w:r w:rsidR="00C232FA" w:rsidRPr="004A1CE5">
        <w:t xml:space="preserve"> </w:t>
      </w:r>
      <w:r w:rsidR="00A61A00">
        <w:t xml:space="preserve">opisu zadania publicznego/ </w:t>
      </w:r>
      <w:r w:rsidR="00C232FA" w:rsidRPr="004A1CE5">
        <w:t>harmonogramu</w:t>
      </w:r>
      <w:r w:rsidR="00A61A00">
        <w:t>/</w:t>
      </w:r>
      <w:r w:rsidR="00C232FA" w:rsidRPr="004A1CE5">
        <w:t xml:space="preserve"> </w:t>
      </w:r>
      <w:r w:rsidRPr="004A1CE5">
        <w:t>kosztorys</w:t>
      </w:r>
      <w:r w:rsidR="002F456D" w:rsidRPr="004A1CE5">
        <w:t xml:space="preserve">u </w:t>
      </w:r>
      <w:r w:rsidRPr="004A1CE5">
        <w:t xml:space="preserve"> zadania</w:t>
      </w:r>
      <w:r w:rsidR="002F456D" w:rsidRPr="004A1CE5">
        <w:t>,</w:t>
      </w:r>
      <w:r w:rsidRPr="004A1CE5">
        <w:t xml:space="preserve"> dostosowan</w:t>
      </w:r>
      <w:r w:rsidR="002F456D" w:rsidRPr="004A1CE5">
        <w:t>ego</w:t>
      </w:r>
      <w:r w:rsidRPr="004A1CE5">
        <w:t xml:space="preserve"> do kwoty przyznanej dotacji</w:t>
      </w:r>
      <w:r w:rsidR="002F456D" w:rsidRPr="004A1CE5">
        <w:t xml:space="preserve"> </w:t>
      </w:r>
      <w:r w:rsidRPr="004A1CE5">
        <w:t>stanowi</w:t>
      </w:r>
      <w:r w:rsidR="002F456D" w:rsidRPr="004A1CE5">
        <w:t>ą</w:t>
      </w:r>
      <w:r w:rsidR="00A61A00">
        <w:t>cego</w:t>
      </w:r>
      <w:r w:rsidRPr="004A1CE5">
        <w:t xml:space="preserve"> załącznik do umowy.</w:t>
      </w:r>
      <w:r w:rsidR="007A4835" w:rsidRPr="004A1CE5">
        <w:t xml:space="preserve"> </w:t>
      </w:r>
    </w:p>
    <w:p w:rsidR="007A4835" w:rsidRPr="004A1CE5" w:rsidRDefault="007A4835" w:rsidP="007A4835">
      <w:pPr>
        <w:jc w:val="both"/>
      </w:pPr>
    </w:p>
    <w:p w:rsidR="00822499" w:rsidRPr="004A1CE5" w:rsidRDefault="00822499" w:rsidP="00822499">
      <w:pPr>
        <w:ind w:left="360"/>
        <w:jc w:val="both"/>
        <w:rPr>
          <w:b/>
        </w:rPr>
      </w:pPr>
      <w:r w:rsidRPr="004A1CE5">
        <w:rPr>
          <w:b/>
        </w:rPr>
        <w:t xml:space="preserve">IV. Termin, miejsce i sposób składania ofert. </w:t>
      </w:r>
    </w:p>
    <w:p w:rsidR="00822499" w:rsidRPr="004A1CE5" w:rsidRDefault="00822499" w:rsidP="00822499">
      <w:pPr>
        <w:numPr>
          <w:ilvl w:val="0"/>
          <w:numId w:val="6"/>
        </w:numPr>
        <w:jc w:val="both"/>
        <w:rPr>
          <w:u w:val="single"/>
        </w:rPr>
      </w:pPr>
      <w:r w:rsidRPr="004A1CE5">
        <w:t>Ofert</w:t>
      </w:r>
      <w:r w:rsidR="003F121A" w:rsidRPr="004A1CE5">
        <w:t>ę</w:t>
      </w:r>
      <w:r w:rsidRPr="004A1CE5">
        <w:t xml:space="preserve"> należy przygotować na formularz</w:t>
      </w:r>
      <w:r w:rsidR="003F121A" w:rsidRPr="004A1CE5">
        <w:t>u</w:t>
      </w:r>
      <w:r w:rsidRPr="004A1CE5">
        <w:t>, któr</w:t>
      </w:r>
      <w:r w:rsidR="003F121A" w:rsidRPr="004A1CE5">
        <w:t>y</w:t>
      </w:r>
      <w:r w:rsidRPr="004A1CE5">
        <w:t xml:space="preserve"> stanowi załącznik Nr 1 do</w:t>
      </w:r>
      <w:r w:rsidR="003F6903">
        <w:t> </w:t>
      </w:r>
      <w:r w:rsidRPr="004A1CE5">
        <w:t>niniejszego Ogłoszenia. Formularz ofert</w:t>
      </w:r>
      <w:r w:rsidR="003F121A" w:rsidRPr="004A1CE5">
        <w:t>y</w:t>
      </w:r>
      <w:r w:rsidRPr="004A1CE5">
        <w:t xml:space="preserve">, </w:t>
      </w:r>
      <w:r w:rsidR="003F121A" w:rsidRPr="004A1CE5">
        <w:t xml:space="preserve">ramowy </w:t>
      </w:r>
      <w:r w:rsidRPr="004A1CE5">
        <w:t>wzór umowy,</w:t>
      </w:r>
      <w:r w:rsidR="00CE6B36">
        <w:t xml:space="preserve"> wzór</w:t>
      </w:r>
      <w:r w:rsidRPr="004A1CE5">
        <w:t xml:space="preserve"> sprawozdania dostępne są </w:t>
      </w:r>
      <w:r w:rsidR="003F121A" w:rsidRPr="004A1CE5">
        <w:t>na tablicy ogłoszeń</w:t>
      </w:r>
      <w:r w:rsidRPr="004A1CE5">
        <w:t xml:space="preserve"> Urzędu Miejskiego w Suwałkach</w:t>
      </w:r>
      <w:r w:rsidR="00CE6B36">
        <w:t xml:space="preserve"> (ul. Noniewicza 71</w:t>
      </w:r>
      <w:r w:rsidR="00513EBF">
        <w:t xml:space="preserve"> A</w:t>
      </w:r>
      <w:r w:rsidR="00CE6B36">
        <w:t xml:space="preserve"> pierwsze piętro)</w:t>
      </w:r>
      <w:r w:rsidR="003F121A" w:rsidRPr="004A1CE5">
        <w:t>,</w:t>
      </w:r>
      <w:r w:rsidRPr="004A1CE5">
        <w:t xml:space="preserve">  w B</w:t>
      </w:r>
      <w:r w:rsidR="003F121A" w:rsidRPr="004A1CE5">
        <w:t xml:space="preserve">iuletynie </w:t>
      </w:r>
      <w:r w:rsidRPr="004A1CE5">
        <w:t>I</w:t>
      </w:r>
      <w:r w:rsidR="003F121A" w:rsidRPr="004A1CE5">
        <w:t xml:space="preserve">nformacji </w:t>
      </w:r>
      <w:r w:rsidRPr="004A1CE5">
        <w:t>P</w:t>
      </w:r>
      <w:r w:rsidR="003F121A" w:rsidRPr="004A1CE5">
        <w:t>ublicznej,</w:t>
      </w:r>
      <w:r w:rsidRPr="004A1CE5">
        <w:t xml:space="preserve">  a także na</w:t>
      </w:r>
      <w:r w:rsidR="00513EBF">
        <w:t> </w:t>
      </w:r>
      <w:r w:rsidRPr="004A1CE5">
        <w:t xml:space="preserve">stronie internetowej </w:t>
      </w:r>
      <w:r w:rsidRPr="004A1CE5">
        <w:rPr>
          <w:u w:val="single"/>
        </w:rPr>
        <w:t>www.um.suwalki.pl</w:t>
      </w:r>
    </w:p>
    <w:p w:rsidR="006D195A" w:rsidRPr="004A1CE5" w:rsidRDefault="00822499" w:rsidP="00822499">
      <w:pPr>
        <w:numPr>
          <w:ilvl w:val="0"/>
          <w:numId w:val="6"/>
        </w:numPr>
        <w:jc w:val="both"/>
        <w:rPr>
          <w:b/>
        </w:rPr>
      </w:pPr>
      <w:r w:rsidRPr="004A1CE5">
        <w:rPr>
          <w:b/>
        </w:rPr>
        <w:t>Ofert</w:t>
      </w:r>
      <w:r w:rsidR="00B5005A" w:rsidRPr="004A1CE5">
        <w:rPr>
          <w:b/>
        </w:rPr>
        <w:t>ę</w:t>
      </w:r>
      <w:r w:rsidRPr="004A1CE5">
        <w:rPr>
          <w:b/>
        </w:rPr>
        <w:t xml:space="preserve"> w zamknięt</w:t>
      </w:r>
      <w:r w:rsidR="00B5005A" w:rsidRPr="004A1CE5">
        <w:rPr>
          <w:b/>
        </w:rPr>
        <w:t>ej</w:t>
      </w:r>
      <w:r w:rsidRPr="004A1CE5">
        <w:rPr>
          <w:b/>
        </w:rPr>
        <w:t xml:space="preserve"> koper</w:t>
      </w:r>
      <w:r w:rsidR="00B5005A" w:rsidRPr="004A1CE5">
        <w:rPr>
          <w:b/>
        </w:rPr>
        <w:t>cie</w:t>
      </w:r>
      <w:r w:rsidRPr="004A1CE5">
        <w:rPr>
          <w:b/>
        </w:rPr>
        <w:t xml:space="preserve"> z napisem</w:t>
      </w:r>
      <w:r w:rsidRPr="004A1CE5">
        <w:t xml:space="preserve"> </w:t>
      </w:r>
      <w:r w:rsidRPr="004A1CE5">
        <w:rPr>
          <w:i/>
        </w:rPr>
        <w:t xml:space="preserve">„konkurs ofert </w:t>
      </w:r>
      <w:r w:rsidR="002003D7" w:rsidRPr="004A1CE5">
        <w:rPr>
          <w:i/>
        </w:rPr>
        <w:t xml:space="preserve">z zakresu pomocy społecznej </w:t>
      </w:r>
      <w:r w:rsidRPr="004A1CE5">
        <w:rPr>
          <w:i/>
        </w:rPr>
        <w:t>na zadanie Nr … pn…..”</w:t>
      </w:r>
      <w:r w:rsidR="00B5005A" w:rsidRPr="004A1CE5">
        <w:t xml:space="preserve"> </w:t>
      </w:r>
      <w:r w:rsidR="00B5005A" w:rsidRPr="004A1CE5">
        <w:rPr>
          <w:b/>
        </w:rPr>
        <w:t>i pieczątk</w:t>
      </w:r>
      <w:r w:rsidR="006D195A" w:rsidRPr="004A1CE5">
        <w:rPr>
          <w:b/>
        </w:rPr>
        <w:t>ą</w:t>
      </w:r>
      <w:r w:rsidR="00B5005A" w:rsidRPr="004A1CE5">
        <w:rPr>
          <w:b/>
        </w:rPr>
        <w:t xml:space="preserve"> nagłówkową oferenta</w:t>
      </w:r>
      <w:r w:rsidRPr="004A1CE5">
        <w:rPr>
          <w:i/>
        </w:rPr>
        <w:t xml:space="preserve"> </w:t>
      </w:r>
      <w:r w:rsidR="006D195A" w:rsidRPr="004A1CE5">
        <w:t xml:space="preserve"> należy składać </w:t>
      </w:r>
      <w:r w:rsidRPr="004A1CE5">
        <w:t>w Urzędzie Miejskim w Suwałkach</w:t>
      </w:r>
      <w:r w:rsidR="00672B5F">
        <w:t xml:space="preserve"> przy</w:t>
      </w:r>
      <w:r w:rsidRPr="004A1CE5">
        <w:t xml:space="preserve"> ul</w:t>
      </w:r>
      <w:r w:rsidR="00672B5F">
        <w:t>.</w:t>
      </w:r>
      <w:r w:rsidRPr="004A1CE5">
        <w:t xml:space="preserve"> Mickiewicza 1, </w:t>
      </w:r>
      <w:r w:rsidR="006D195A" w:rsidRPr="004A1CE5">
        <w:t xml:space="preserve">w kancelarii ogólnej </w:t>
      </w:r>
      <w:r w:rsidRPr="004A1CE5">
        <w:t>pok. Nr 4</w:t>
      </w:r>
      <w:r w:rsidR="006D195A" w:rsidRPr="004A1CE5">
        <w:t>-5 w godzinach pracy Urzędu (7.30-15.30) lub za pośrednictwem poczty na adres Urzędu Miejskiego w Suwałkach ul. Mickiewicza 1, 16-400 Suwałki.</w:t>
      </w:r>
    </w:p>
    <w:p w:rsidR="00822499" w:rsidRPr="004A1CE5" w:rsidRDefault="005A48C7" w:rsidP="00822499">
      <w:pPr>
        <w:numPr>
          <w:ilvl w:val="0"/>
          <w:numId w:val="6"/>
        </w:numPr>
        <w:jc w:val="both"/>
        <w:rPr>
          <w:b/>
        </w:rPr>
      </w:pPr>
      <w:r w:rsidRPr="004A1CE5">
        <w:t>Ofertę należy złożyć</w:t>
      </w:r>
      <w:r w:rsidR="00822499" w:rsidRPr="004A1CE5">
        <w:t xml:space="preserve"> </w:t>
      </w:r>
      <w:r w:rsidR="00822499" w:rsidRPr="004A1CE5">
        <w:rPr>
          <w:b/>
        </w:rPr>
        <w:t xml:space="preserve">w nieprzekraczalnym terminie do </w:t>
      </w:r>
      <w:r w:rsidR="004A4472">
        <w:rPr>
          <w:b/>
        </w:rPr>
        <w:t>30</w:t>
      </w:r>
      <w:r w:rsidR="00E915D0" w:rsidRPr="004A1CE5">
        <w:rPr>
          <w:b/>
        </w:rPr>
        <w:t xml:space="preserve"> </w:t>
      </w:r>
      <w:r w:rsidR="007E5B1E" w:rsidRPr="004A1CE5">
        <w:rPr>
          <w:b/>
        </w:rPr>
        <w:t>grudnia</w:t>
      </w:r>
      <w:r w:rsidR="00822499" w:rsidRPr="004A1CE5">
        <w:rPr>
          <w:b/>
          <w:color w:val="C0504D" w:themeColor="accent2"/>
        </w:rPr>
        <w:t xml:space="preserve"> </w:t>
      </w:r>
      <w:r w:rsidR="00822499" w:rsidRPr="004A1CE5">
        <w:rPr>
          <w:b/>
        </w:rPr>
        <w:t>201</w:t>
      </w:r>
      <w:r w:rsidR="003E3F12">
        <w:rPr>
          <w:b/>
        </w:rPr>
        <w:t>3</w:t>
      </w:r>
      <w:r w:rsidR="00822499" w:rsidRPr="004A1CE5">
        <w:rPr>
          <w:b/>
        </w:rPr>
        <w:t xml:space="preserve"> r.</w:t>
      </w:r>
      <w:r w:rsidR="00822499" w:rsidRPr="004A1CE5">
        <w:rPr>
          <w:b/>
          <w:i/>
        </w:rPr>
        <w:t xml:space="preserve"> </w:t>
      </w:r>
      <w:r w:rsidR="00822499" w:rsidRPr="004A1CE5">
        <w:rPr>
          <w:b/>
        </w:rPr>
        <w:t>godz. 15</w:t>
      </w:r>
      <w:r w:rsidR="00822499" w:rsidRPr="004A1CE5">
        <w:rPr>
          <w:b/>
          <w:vertAlign w:val="superscript"/>
        </w:rPr>
        <w:t xml:space="preserve">30 </w:t>
      </w:r>
      <w:r w:rsidRPr="004A1CE5">
        <w:rPr>
          <w:b/>
        </w:rPr>
        <w:t xml:space="preserve">. </w:t>
      </w:r>
      <w:r w:rsidR="00822499" w:rsidRPr="004A1CE5">
        <w:rPr>
          <w:b/>
        </w:rPr>
        <w:t>Wszystkie wymagane dokumenty w zamkniętej kopercie winne być trwale spięte</w:t>
      </w:r>
      <w:r w:rsidR="007A593E">
        <w:rPr>
          <w:b/>
        </w:rPr>
        <w:t xml:space="preserve"> tj.</w:t>
      </w:r>
      <w:r w:rsidR="00822499" w:rsidRPr="004A1CE5">
        <w:rPr>
          <w:b/>
        </w:rPr>
        <w:t xml:space="preserve"> w sposób uniemożliwiający ich oddzielenie podczas prac Komisji.</w:t>
      </w:r>
    </w:p>
    <w:p w:rsidR="00822499" w:rsidRPr="004A1CE5" w:rsidRDefault="00822499" w:rsidP="00822499">
      <w:pPr>
        <w:numPr>
          <w:ilvl w:val="0"/>
          <w:numId w:val="6"/>
        </w:numPr>
        <w:jc w:val="both"/>
      </w:pPr>
      <w:r w:rsidRPr="004A1CE5">
        <w:t>Oferta nie złożona we wskazanym terminie oraz</w:t>
      </w:r>
      <w:r w:rsidR="003E3F12">
        <w:t xml:space="preserve"> oferta</w:t>
      </w:r>
      <w:r w:rsidRPr="004A1CE5">
        <w:t xml:space="preserve"> która wpłynie pocztą po tym terminie, nie będzie objęta  procedurą konkursową.</w:t>
      </w:r>
    </w:p>
    <w:p w:rsidR="00822499" w:rsidRPr="004A1CE5" w:rsidRDefault="00822499" w:rsidP="00822499">
      <w:pPr>
        <w:ind w:left="360"/>
        <w:jc w:val="both"/>
        <w:rPr>
          <w:b/>
        </w:rPr>
      </w:pPr>
      <w:r w:rsidRPr="004A1CE5">
        <w:rPr>
          <w:b/>
        </w:rPr>
        <w:t>V. Termin, tryb  i kryteria stosowane przy dokonywaniu wyboru ofert.</w:t>
      </w:r>
    </w:p>
    <w:p w:rsidR="00822499" w:rsidRPr="004A1CE5" w:rsidRDefault="00822499" w:rsidP="00822499">
      <w:pPr>
        <w:numPr>
          <w:ilvl w:val="0"/>
          <w:numId w:val="7"/>
        </w:numPr>
        <w:jc w:val="both"/>
      </w:pPr>
      <w:r w:rsidRPr="004A1CE5">
        <w:t>Dokonanie wyboru ofert na realizację zadania nastąpi w terminie do 30 dni od</w:t>
      </w:r>
      <w:r w:rsidR="003F6903">
        <w:t> </w:t>
      </w:r>
      <w:r w:rsidRPr="004A1CE5">
        <w:t xml:space="preserve">upływu wyznaczonej daty do składania ofert. Prezydent Miasta powiadamia </w:t>
      </w:r>
      <w:r w:rsidRPr="004A1CE5">
        <w:lastRenderedPageBreak/>
        <w:t>oferentów o wyniku postępowania konkursowego, a ponadto podaje do publicznej wiadomości  rozstrzygnięcie konkursu ofert poprzez zamieszczenie ogłoszenia  na</w:t>
      </w:r>
      <w:r w:rsidR="00513EBF">
        <w:t> </w:t>
      </w:r>
      <w:r w:rsidRPr="004A1CE5">
        <w:t xml:space="preserve">tablicy ogłoszeń Urzędu Miejskiego w Suwałkach, </w:t>
      </w:r>
      <w:r w:rsidR="00E07127" w:rsidRPr="004A1CE5">
        <w:t xml:space="preserve">w </w:t>
      </w:r>
      <w:r w:rsidRPr="004A1CE5">
        <w:t xml:space="preserve">Biuletynie Informacji Publicznej oraz </w:t>
      </w:r>
      <w:r w:rsidR="00E07127" w:rsidRPr="004A1CE5">
        <w:t xml:space="preserve">na stronie internetowej </w:t>
      </w:r>
      <w:r w:rsidR="00E07127" w:rsidRPr="004A1CE5">
        <w:rPr>
          <w:u w:val="single"/>
        </w:rPr>
        <w:t>www.um.suwalki.pl</w:t>
      </w:r>
      <w:r w:rsidR="00E07127" w:rsidRPr="004A1CE5">
        <w:t xml:space="preserve"> </w:t>
      </w:r>
      <w:r w:rsidRPr="004A1CE5">
        <w:t xml:space="preserve"> </w:t>
      </w:r>
    </w:p>
    <w:p w:rsidR="00822499" w:rsidRPr="004A1CE5" w:rsidRDefault="00822499" w:rsidP="00822499">
      <w:pPr>
        <w:numPr>
          <w:ilvl w:val="0"/>
          <w:numId w:val="7"/>
        </w:numPr>
        <w:jc w:val="both"/>
      </w:pPr>
      <w:r w:rsidRPr="004A1CE5">
        <w:t xml:space="preserve">Oceny formalnej i merytorycznej złożonych ofert dokonuje Komisja Konkursowa powołana przez Prezydenta Miasta Suwałk. Komisja sporządza  protokół i wstępnie kwalifikuje złożone oferty do otrzymania dotacji. Decyzję o przyznaniu dotacji i jej wysokości bądź odmowie przyznania dotacji podejmuje Prezydent Miasta Suwałk. </w:t>
      </w:r>
    </w:p>
    <w:p w:rsidR="00822499" w:rsidRPr="004A1CE5" w:rsidRDefault="00822499" w:rsidP="00822499">
      <w:pPr>
        <w:numPr>
          <w:ilvl w:val="0"/>
          <w:numId w:val="7"/>
        </w:numPr>
        <w:jc w:val="both"/>
        <w:rPr>
          <w:b/>
        </w:rPr>
      </w:pPr>
      <w:r w:rsidRPr="004A1CE5">
        <w:rPr>
          <w:b/>
        </w:rPr>
        <w:t>Kryteria wyboru ofert</w:t>
      </w:r>
    </w:p>
    <w:p w:rsidR="00822499" w:rsidRPr="004A1CE5" w:rsidRDefault="00822499" w:rsidP="00822499">
      <w:pPr>
        <w:numPr>
          <w:ilvl w:val="1"/>
          <w:numId w:val="7"/>
        </w:numPr>
        <w:jc w:val="both"/>
        <w:rPr>
          <w:b/>
        </w:rPr>
      </w:pPr>
      <w:r w:rsidRPr="004A1CE5">
        <w:rPr>
          <w:b/>
        </w:rPr>
        <w:t>Kryteria formalne:</w:t>
      </w:r>
    </w:p>
    <w:p w:rsidR="00822499" w:rsidRPr="004A1CE5" w:rsidRDefault="00822499" w:rsidP="00822499">
      <w:pPr>
        <w:numPr>
          <w:ilvl w:val="0"/>
          <w:numId w:val="8"/>
        </w:numPr>
        <w:jc w:val="both"/>
      </w:pPr>
      <w:r w:rsidRPr="004A1CE5">
        <w:t xml:space="preserve">oferent jest organizacją pozarządową </w:t>
      </w:r>
      <w:r w:rsidR="00CD5FC8" w:rsidRPr="004A1CE5">
        <w:t>lub podmiotem wymienionym w art. 3 ust. 3</w:t>
      </w:r>
      <w:r w:rsidR="00FB11E4" w:rsidRPr="004A1CE5">
        <w:t xml:space="preserve"> ustawy z dnia 24 kwietnia 2003 r. o działalności pożytku publicznego i o wolontariacie</w:t>
      </w:r>
      <w:r w:rsidRPr="004A1CE5">
        <w:t xml:space="preserve">, </w:t>
      </w:r>
      <w:r w:rsidR="00FB11E4" w:rsidRPr="004A1CE5">
        <w:t xml:space="preserve">prowadzącym działalność </w:t>
      </w:r>
      <w:r w:rsidRPr="004A1CE5">
        <w:t>statutow</w:t>
      </w:r>
      <w:r w:rsidR="00FB11E4" w:rsidRPr="004A1CE5">
        <w:t>ą</w:t>
      </w:r>
      <w:r w:rsidRPr="004A1CE5">
        <w:t xml:space="preserve"> w zakresie pomocy społecznej</w:t>
      </w:r>
      <w:r w:rsidR="005338C9" w:rsidRPr="004A1CE5">
        <w:t>, w tym pomocy rodzinom i osobom w trudnej sytuacji życiowej oraz wyrównywania szans tych rodzin i</w:t>
      </w:r>
      <w:r w:rsidR="00D642E0">
        <w:t> </w:t>
      </w:r>
      <w:r w:rsidR="005338C9" w:rsidRPr="004A1CE5">
        <w:t>osób</w:t>
      </w:r>
      <w:r w:rsidRPr="004A1CE5">
        <w:t>;</w:t>
      </w:r>
    </w:p>
    <w:p w:rsidR="00822499" w:rsidRPr="004A1CE5" w:rsidRDefault="00822499" w:rsidP="00822499">
      <w:pPr>
        <w:numPr>
          <w:ilvl w:val="0"/>
          <w:numId w:val="8"/>
        </w:numPr>
        <w:jc w:val="both"/>
      </w:pPr>
      <w:r w:rsidRPr="004A1CE5">
        <w:t xml:space="preserve">przedłoży kompletną ofertę </w:t>
      </w:r>
      <w:r w:rsidR="00F960EB" w:rsidRPr="004A1CE5">
        <w:t>na wymaganym druku</w:t>
      </w:r>
      <w:r w:rsidR="00F960EB" w:rsidRPr="004A1CE5">
        <w:rPr>
          <w:b/>
        </w:rPr>
        <w:t xml:space="preserve"> </w:t>
      </w:r>
      <w:r w:rsidRPr="004A1CE5">
        <w:t>wraz z załącznikami, podpisaną przez osoby uprawnione, w terminie wskazanym w ogłoszeniu. Wymagane załączniki (oryginały lub kopie potwierdzone za zgodność z oryginałem: aktualny wyciąg z</w:t>
      </w:r>
      <w:r w:rsidR="00D642E0">
        <w:t> </w:t>
      </w:r>
      <w:r w:rsidRPr="004A1CE5">
        <w:t xml:space="preserve">właściwego rejestru sądowego lub </w:t>
      </w:r>
      <w:r w:rsidR="009C20A9" w:rsidRPr="004A1CE5">
        <w:t>inny właściwy dokument</w:t>
      </w:r>
      <w:r w:rsidR="00BA262D" w:rsidRPr="004A1CE5">
        <w:t>,</w:t>
      </w:r>
      <w:r w:rsidRPr="004A1CE5">
        <w:t xml:space="preserve"> dotyczący statusu prawnego podmiotu i prowadzonej działalności</w:t>
      </w:r>
      <w:r w:rsidR="009C20A9" w:rsidRPr="004A1CE5">
        <w:t>, zgodny z aktualnym stanem faktycznym i</w:t>
      </w:r>
      <w:r w:rsidR="00F22ACD">
        <w:t> </w:t>
      </w:r>
      <w:r w:rsidR="009C20A9" w:rsidRPr="004A1CE5">
        <w:t>prawnym, niezależnie od tego kiedy został wydany</w:t>
      </w:r>
      <w:r w:rsidRPr="004A1CE5">
        <w:t>;</w:t>
      </w:r>
    </w:p>
    <w:p w:rsidR="00822499" w:rsidRPr="004A1CE5" w:rsidRDefault="00822499" w:rsidP="00822499">
      <w:pPr>
        <w:jc w:val="both"/>
      </w:pPr>
      <w:r w:rsidRPr="004A1CE5">
        <w:t>c) oferta określająca kwotę dofinansowania wyższą niż podana w ogłoszeniu</w:t>
      </w:r>
    </w:p>
    <w:p w:rsidR="00822499" w:rsidRPr="004A1CE5" w:rsidRDefault="00822499" w:rsidP="00822499">
      <w:pPr>
        <w:ind w:left="360"/>
        <w:jc w:val="both"/>
      </w:pPr>
      <w:r w:rsidRPr="004A1CE5">
        <w:t xml:space="preserve"> konkursowym na dane zadanie podlega odrzuceniu.</w:t>
      </w:r>
    </w:p>
    <w:p w:rsidR="0065067A" w:rsidRPr="004A1CE5" w:rsidRDefault="0065067A" w:rsidP="00822499">
      <w:pPr>
        <w:ind w:left="360"/>
        <w:jc w:val="both"/>
      </w:pPr>
      <w:r w:rsidRPr="004A1CE5">
        <w:t>Ocenie merytorycznej podlegają oferty spełniające wszystkie kryteria formalne.</w:t>
      </w:r>
    </w:p>
    <w:p w:rsidR="00822499" w:rsidRPr="004A1CE5" w:rsidRDefault="00822499" w:rsidP="00822499">
      <w:pPr>
        <w:numPr>
          <w:ilvl w:val="1"/>
          <w:numId w:val="7"/>
        </w:numPr>
        <w:jc w:val="both"/>
      </w:pPr>
      <w:r w:rsidRPr="004A1CE5">
        <w:rPr>
          <w:b/>
        </w:rPr>
        <w:t>Kryteria merytoryczne</w:t>
      </w:r>
      <w:r w:rsidRPr="004A1CE5">
        <w:t>:</w:t>
      </w:r>
    </w:p>
    <w:p w:rsidR="00822499" w:rsidRPr="004A1CE5" w:rsidRDefault="00822499" w:rsidP="00822499">
      <w:pPr>
        <w:numPr>
          <w:ilvl w:val="0"/>
          <w:numId w:val="9"/>
        </w:numPr>
        <w:jc w:val="both"/>
      </w:pPr>
      <w:r w:rsidRPr="004A1CE5">
        <w:t>ocena możliwości realizacji zadania przez oferenta;</w:t>
      </w:r>
    </w:p>
    <w:p w:rsidR="00822499" w:rsidRPr="004A1CE5" w:rsidRDefault="00D648FA" w:rsidP="00822499">
      <w:pPr>
        <w:numPr>
          <w:ilvl w:val="0"/>
          <w:numId w:val="9"/>
        </w:numPr>
        <w:jc w:val="both"/>
      </w:pPr>
      <w:r w:rsidRPr="004A1CE5">
        <w:t>ocena</w:t>
      </w:r>
      <w:r w:rsidR="00822499" w:rsidRPr="004A1CE5">
        <w:t xml:space="preserve"> </w:t>
      </w:r>
      <w:r w:rsidRPr="004A1CE5">
        <w:t>propono</w:t>
      </w:r>
      <w:r w:rsidR="00822499" w:rsidRPr="004A1CE5">
        <w:t xml:space="preserve">wanej przez oferenta jakości </w:t>
      </w:r>
      <w:r w:rsidR="0021011E" w:rsidRPr="004A1CE5">
        <w:t>wykonania zada</w:t>
      </w:r>
      <w:r w:rsidR="00822499" w:rsidRPr="004A1CE5">
        <w:t xml:space="preserve">nia i kwalifikacji osób, przy udziale których oferent </w:t>
      </w:r>
      <w:r w:rsidR="0021011E" w:rsidRPr="004A1CE5">
        <w:t>będzie</w:t>
      </w:r>
      <w:r w:rsidR="00822499" w:rsidRPr="004A1CE5">
        <w:t xml:space="preserve"> realizować zadanie;</w:t>
      </w:r>
    </w:p>
    <w:p w:rsidR="00822499" w:rsidRPr="004A1CE5" w:rsidRDefault="00822499" w:rsidP="00822499">
      <w:pPr>
        <w:numPr>
          <w:ilvl w:val="0"/>
          <w:numId w:val="10"/>
        </w:numPr>
        <w:jc w:val="both"/>
      </w:pPr>
      <w:r w:rsidRPr="004A1CE5">
        <w:t xml:space="preserve">ocena przedstawionej kalkulacji kosztów realizacji zadania, w tym w </w:t>
      </w:r>
      <w:r w:rsidR="00C77BA3" w:rsidRPr="004A1CE5">
        <w:t>odniesieniu</w:t>
      </w:r>
      <w:r w:rsidRPr="004A1CE5">
        <w:t xml:space="preserve"> do</w:t>
      </w:r>
      <w:r w:rsidR="005A2156">
        <w:t> </w:t>
      </w:r>
      <w:r w:rsidRPr="004A1CE5">
        <w:t>zakresu rzeczowego zadania;</w:t>
      </w:r>
    </w:p>
    <w:p w:rsidR="00822499" w:rsidRPr="004A1CE5" w:rsidRDefault="00822499" w:rsidP="00822499">
      <w:pPr>
        <w:numPr>
          <w:ilvl w:val="1"/>
          <w:numId w:val="11"/>
        </w:numPr>
        <w:jc w:val="both"/>
      </w:pPr>
      <w:r w:rsidRPr="004A1CE5">
        <w:t>uwzględnienie zadeklarowanego udziału środków finansowych</w:t>
      </w:r>
      <w:r w:rsidRPr="004A1CE5">
        <w:rPr>
          <w:b/>
        </w:rPr>
        <w:t xml:space="preserve"> </w:t>
      </w:r>
      <w:r w:rsidRPr="004A1CE5">
        <w:t>własnych albo pozyskanych z innych źródeł na realizację zadania, wymagane minimum 10 % ogólnego kosztu realizacji zadania</w:t>
      </w:r>
      <w:r w:rsidR="009937FB" w:rsidRPr="004A1CE5">
        <w:t>. Oferta, w której deklarowany</w:t>
      </w:r>
      <w:r w:rsidR="00844B3D" w:rsidRPr="004A1CE5">
        <w:t xml:space="preserve"> </w:t>
      </w:r>
      <w:r w:rsidR="009937FB" w:rsidRPr="004A1CE5">
        <w:t>udział środków pochodzi z innych źródeł publicznych, w</w:t>
      </w:r>
      <w:r w:rsidR="00844B3D" w:rsidRPr="004A1CE5">
        <w:t> </w:t>
      </w:r>
      <w:r w:rsidR="009937FB" w:rsidRPr="004A1CE5">
        <w:t xml:space="preserve">szczególności z funduszy celowych lub strukturalnych, i w 100 % </w:t>
      </w:r>
      <w:r w:rsidR="00844B3D" w:rsidRPr="004A1CE5">
        <w:t xml:space="preserve">zadanie jest </w:t>
      </w:r>
      <w:r w:rsidR="009937FB" w:rsidRPr="004A1CE5">
        <w:t>finansowan</w:t>
      </w:r>
      <w:r w:rsidR="00844B3D" w:rsidRPr="004A1CE5">
        <w:t>e</w:t>
      </w:r>
      <w:r w:rsidR="009937FB" w:rsidRPr="004A1CE5">
        <w:t xml:space="preserve"> z tych źródeł,</w:t>
      </w:r>
      <w:r w:rsidR="001E5B9E" w:rsidRPr="004A1CE5">
        <w:t xml:space="preserve"> </w:t>
      </w:r>
      <w:r w:rsidR="009937FB" w:rsidRPr="004A1CE5">
        <w:t>nie uzyska dofinansowania</w:t>
      </w:r>
      <w:r w:rsidRPr="004A1CE5">
        <w:t>;</w:t>
      </w:r>
    </w:p>
    <w:p w:rsidR="00822499" w:rsidRPr="004A1CE5" w:rsidRDefault="00822499" w:rsidP="00822499">
      <w:pPr>
        <w:numPr>
          <w:ilvl w:val="0"/>
          <w:numId w:val="12"/>
        </w:numPr>
        <w:jc w:val="both"/>
      </w:pPr>
      <w:r w:rsidRPr="004A1CE5">
        <w:t>uwzględnienie efektów zadania (np. liczba odbiorców, koszt jednostkowy, adekwatność założeń zadania do oczekiwanych efektów)</w:t>
      </w:r>
    </w:p>
    <w:p w:rsidR="00822499" w:rsidRPr="004A1CE5" w:rsidRDefault="00822499" w:rsidP="00822499">
      <w:pPr>
        <w:numPr>
          <w:ilvl w:val="0"/>
          <w:numId w:val="12"/>
        </w:numPr>
        <w:jc w:val="both"/>
      </w:pPr>
      <w:r w:rsidRPr="004A1CE5">
        <w:t>uwzględnienie</w:t>
      </w:r>
      <w:r w:rsidR="00D730BC" w:rsidRPr="004A1CE5">
        <w:t xml:space="preserve"> analizy i</w:t>
      </w:r>
      <w:r w:rsidRPr="004A1CE5">
        <w:t xml:space="preserve"> oceny realizacji zleconych </w:t>
      </w:r>
      <w:r w:rsidR="00D730BC" w:rsidRPr="004A1CE5">
        <w:t xml:space="preserve">zadań publicznych </w:t>
      </w:r>
      <w:r w:rsidRPr="004A1CE5">
        <w:t>podmiotowi w</w:t>
      </w:r>
      <w:r w:rsidR="00EC4157">
        <w:t> </w:t>
      </w:r>
      <w:r w:rsidR="00D730BC" w:rsidRPr="004A1CE5">
        <w:t>latach</w:t>
      </w:r>
      <w:r w:rsidRPr="004A1CE5">
        <w:t xml:space="preserve"> poprzedni</w:t>
      </w:r>
      <w:r w:rsidR="00D730BC" w:rsidRPr="004A1CE5">
        <w:t>ch</w:t>
      </w:r>
      <w:r w:rsidRPr="004A1CE5">
        <w:t xml:space="preserve"> (rzetelność, terminowość</w:t>
      </w:r>
      <w:r w:rsidR="00D730BC" w:rsidRPr="004A1CE5">
        <w:t>, oraz sposób</w:t>
      </w:r>
      <w:r w:rsidRPr="004A1CE5">
        <w:t xml:space="preserve"> rozliczenia </w:t>
      </w:r>
      <w:r w:rsidR="00012B92" w:rsidRPr="004A1CE5">
        <w:t>otrzymanych na ten cel środków</w:t>
      </w:r>
      <w:r w:rsidRPr="004A1CE5">
        <w:t>).</w:t>
      </w:r>
    </w:p>
    <w:p w:rsidR="00822499" w:rsidRPr="004A1CE5" w:rsidRDefault="00822499" w:rsidP="00822499">
      <w:pPr>
        <w:numPr>
          <w:ilvl w:val="1"/>
          <w:numId w:val="12"/>
        </w:numPr>
        <w:jc w:val="both"/>
      </w:pPr>
      <w:r w:rsidRPr="004A1CE5">
        <w:t xml:space="preserve">uwzględnienie zadeklarowanego </w:t>
      </w:r>
      <w:r w:rsidR="004C4FB8" w:rsidRPr="004A1CE5">
        <w:t>wkładu rzeczowego i osobowego, w tym świadczenie</w:t>
      </w:r>
      <w:r w:rsidRPr="004A1CE5">
        <w:t xml:space="preserve"> wolontari</w:t>
      </w:r>
      <w:r w:rsidR="004C4FB8" w:rsidRPr="004A1CE5">
        <w:t>uszy i</w:t>
      </w:r>
      <w:r w:rsidRPr="004A1CE5">
        <w:t xml:space="preserve"> praca</w:t>
      </w:r>
      <w:r w:rsidR="004C4FB8" w:rsidRPr="004A1CE5">
        <w:t xml:space="preserve"> społeczna</w:t>
      </w:r>
      <w:r w:rsidRPr="004A1CE5">
        <w:t xml:space="preserve"> członków</w:t>
      </w:r>
      <w:r w:rsidR="004C4FB8" w:rsidRPr="004A1CE5">
        <w:t>.</w:t>
      </w:r>
    </w:p>
    <w:p w:rsidR="008D1180" w:rsidRPr="004A1CE5" w:rsidRDefault="008D1180" w:rsidP="00822499">
      <w:pPr>
        <w:ind w:left="360"/>
        <w:jc w:val="both"/>
        <w:rPr>
          <w:b/>
        </w:rPr>
      </w:pPr>
    </w:p>
    <w:p w:rsidR="00822499" w:rsidRPr="004A1CE5" w:rsidRDefault="00822499" w:rsidP="00822499">
      <w:pPr>
        <w:ind w:left="360"/>
        <w:jc w:val="both"/>
        <w:rPr>
          <w:b/>
        </w:rPr>
      </w:pPr>
      <w:r w:rsidRPr="004A1CE5">
        <w:rPr>
          <w:b/>
        </w:rPr>
        <w:t xml:space="preserve">VI. Zrealizowane zadania publiczne i dotacje przekazane na ich realizacje w roku bieżącym i poprzednim. </w:t>
      </w:r>
    </w:p>
    <w:tbl>
      <w:tblPr>
        <w:tblStyle w:val="Tabela-Siatka"/>
        <w:tblW w:w="0" w:type="auto"/>
        <w:tblLook w:val="01E0"/>
      </w:tblPr>
      <w:tblGrid>
        <w:gridCol w:w="581"/>
        <w:gridCol w:w="3294"/>
        <w:gridCol w:w="1596"/>
        <w:gridCol w:w="1080"/>
        <w:gridCol w:w="1380"/>
        <w:gridCol w:w="1056"/>
      </w:tblGrid>
      <w:tr w:rsidR="00822499" w:rsidRPr="004A1CE5" w:rsidTr="00CA2E68">
        <w:trPr>
          <w:trHeight w:val="27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9" w:rsidRPr="004A1CE5" w:rsidRDefault="00822499">
            <w:pPr>
              <w:jc w:val="both"/>
              <w:rPr>
                <w:lang w:eastAsia="en-US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>
            <w:pPr>
              <w:jc w:val="center"/>
              <w:rPr>
                <w:b/>
                <w:lang w:eastAsia="en-US"/>
              </w:rPr>
            </w:pPr>
            <w:r w:rsidRPr="004A1CE5">
              <w:rPr>
                <w:b/>
                <w:lang w:eastAsia="en-US"/>
              </w:rPr>
              <w:t>Nazwa zadania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>
            <w:pPr>
              <w:jc w:val="center"/>
              <w:rPr>
                <w:b/>
                <w:lang w:eastAsia="en-US"/>
              </w:rPr>
            </w:pPr>
            <w:r w:rsidRPr="004A1CE5">
              <w:rPr>
                <w:lang w:eastAsia="en-US"/>
              </w:rPr>
              <w:t>Koszt realizacji zadania PLN</w:t>
            </w:r>
            <w:r w:rsidR="00D93382" w:rsidRPr="004A1CE5">
              <w:rPr>
                <w:lang w:eastAsia="en-US"/>
              </w:rPr>
              <w:t xml:space="preserve"> </w:t>
            </w:r>
          </w:p>
        </w:tc>
      </w:tr>
      <w:tr w:rsidR="00822499" w:rsidRPr="004A1CE5" w:rsidTr="00CA2E6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99" w:rsidRPr="004A1CE5" w:rsidRDefault="008224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99" w:rsidRPr="004A1CE5" w:rsidRDefault="00822499">
            <w:pPr>
              <w:rPr>
                <w:b/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 w:rsidP="003C32EA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w 20</w:t>
            </w:r>
            <w:r w:rsidR="00F17D2A" w:rsidRPr="004A1CE5">
              <w:rPr>
                <w:lang w:eastAsia="en-US"/>
              </w:rPr>
              <w:t>1</w:t>
            </w:r>
            <w:r w:rsidR="004412F1">
              <w:rPr>
                <w:lang w:eastAsia="en-US"/>
              </w:rPr>
              <w:t>3</w:t>
            </w:r>
            <w:r w:rsidRPr="004A1CE5">
              <w:rPr>
                <w:lang w:eastAsia="en-US"/>
              </w:rPr>
              <w:t xml:space="preserve"> r.</w:t>
            </w:r>
            <w:r w:rsidR="0056222C" w:rsidRPr="004A1CE5">
              <w:rPr>
                <w:lang w:eastAsia="en-US"/>
              </w:rPr>
              <w:sym w:font="Wingdings" w:char="F0AD"/>
            </w:r>
            <w:r w:rsidR="00674BAE" w:rsidRPr="004A1CE5">
              <w:rPr>
                <w:lang w:eastAsia="en-US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 w:rsidP="00674BAE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w 20</w:t>
            </w:r>
            <w:r w:rsidR="00982A69" w:rsidRPr="004A1CE5">
              <w:rPr>
                <w:lang w:eastAsia="en-US"/>
              </w:rPr>
              <w:t>1</w:t>
            </w:r>
            <w:r w:rsidR="00674BAE" w:rsidRPr="004A1CE5">
              <w:rPr>
                <w:lang w:eastAsia="en-US"/>
              </w:rPr>
              <w:t>2</w:t>
            </w:r>
            <w:r w:rsidRPr="004A1CE5">
              <w:rPr>
                <w:lang w:eastAsia="en-US"/>
              </w:rPr>
              <w:t xml:space="preserve"> r.</w:t>
            </w:r>
            <w:r w:rsidR="0056222C" w:rsidRPr="004A1CE5">
              <w:rPr>
                <w:lang w:eastAsia="en-US"/>
              </w:rPr>
              <w:t xml:space="preserve"> </w:t>
            </w:r>
            <w:r w:rsidR="0056222C" w:rsidRPr="004A1CE5">
              <w:rPr>
                <w:lang w:eastAsia="en-US"/>
              </w:rPr>
              <w:sym w:font="Wingdings" w:char="F0AD"/>
            </w:r>
            <w:r w:rsidR="003C32EA" w:rsidRPr="004A1CE5">
              <w:rPr>
                <w:lang w:eastAsia="en-US"/>
              </w:rPr>
              <w:sym w:font="Wingdings" w:char="F0AD"/>
            </w:r>
          </w:p>
        </w:tc>
      </w:tr>
      <w:tr w:rsidR="00822499" w:rsidRPr="004A1CE5" w:rsidTr="00CA2E6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99" w:rsidRPr="004A1CE5" w:rsidRDefault="008224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99" w:rsidRPr="004A1CE5" w:rsidRDefault="00822499">
            <w:pPr>
              <w:rPr>
                <w:b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Koszt ogółem</w:t>
            </w:r>
          </w:p>
          <w:p w:rsidR="00822499" w:rsidRPr="004A1CE5" w:rsidRDefault="00822499">
            <w:pPr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w tym dotacja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 w:rsidP="00BB156B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 xml:space="preserve">Koszt ogółem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w tym dotacja</w:t>
            </w:r>
          </w:p>
        </w:tc>
      </w:tr>
      <w:tr w:rsidR="00982A69" w:rsidRPr="004A1CE5" w:rsidTr="00CA2E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9" w:rsidRPr="004A1CE5" w:rsidRDefault="00616363">
            <w:pPr>
              <w:jc w:val="both"/>
              <w:rPr>
                <w:lang w:eastAsia="en-US"/>
              </w:rPr>
            </w:pPr>
            <w:r w:rsidRPr="004A1CE5">
              <w:rPr>
                <w:lang w:eastAsia="en-US"/>
              </w:rPr>
              <w:lastRenderedPageBreak/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9" w:rsidRDefault="00E85F11">
            <w:pPr>
              <w:rPr>
                <w:lang w:eastAsia="en-US"/>
              </w:rPr>
            </w:pPr>
            <w:r w:rsidRPr="004A1CE5">
              <w:rPr>
                <w:lang w:eastAsia="en-US"/>
              </w:rPr>
              <w:t>Wspieranie działań mających na celu udzielenie pomocy rzeczowej oraz akcji zbiórek żywności na rzecz osób ubogich</w:t>
            </w:r>
          </w:p>
          <w:p w:rsidR="0056237F" w:rsidRPr="004A1CE5" w:rsidRDefault="0056237F">
            <w:pPr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9" w:rsidRPr="004A1CE5" w:rsidRDefault="00982A69">
            <w:pPr>
              <w:jc w:val="center"/>
              <w:rPr>
                <w:lang w:eastAsia="en-US"/>
              </w:rPr>
            </w:pPr>
          </w:p>
          <w:p w:rsidR="00484E5B" w:rsidRPr="004A1CE5" w:rsidRDefault="00437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66 170</w:t>
            </w:r>
          </w:p>
          <w:p w:rsidR="00484E5B" w:rsidRPr="004A1CE5" w:rsidRDefault="00484E5B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Pr="004A1CE5" w:rsidRDefault="00982A69">
            <w:pPr>
              <w:jc w:val="center"/>
              <w:rPr>
                <w:lang w:eastAsia="en-US"/>
              </w:rPr>
            </w:pPr>
          </w:p>
          <w:p w:rsidR="00484E5B" w:rsidRPr="004A1CE5" w:rsidRDefault="00AC0E8E" w:rsidP="00437BDC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2</w:t>
            </w:r>
            <w:r w:rsidR="00437BDC">
              <w:rPr>
                <w:lang w:eastAsia="en-US"/>
              </w:rPr>
              <w:t>8</w:t>
            </w:r>
            <w:r w:rsidRPr="004A1CE5">
              <w:rPr>
                <w:lang w:eastAsia="en-US"/>
              </w:rPr>
              <w:t> 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9" w:rsidRPr="004A1CE5" w:rsidRDefault="00982A69">
            <w:pPr>
              <w:jc w:val="center"/>
              <w:rPr>
                <w:lang w:eastAsia="en-US"/>
              </w:rPr>
            </w:pPr>
          </w:p>
          <w:p w:rsidR="00484E5B" w:rsidRPr="004A1CE5" w:rsidRDefault="00A3077E" w:rsidP="00B72A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44 616,58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Pr="004A1CE5" w:rsidRDefault="00982A69">
            <w:pPr>
              <w:jc w:val="center"/>
              <w:rPr>
                <w:lang w:eastAsia="en-US"/>
              </w:rPr>
            </w:pPr>
          </w:p>
          <w:p w:rsidR="00484E5B" w:rsidRPr="004A1CE5" w:rsidRDefault="00484E5B" w:rsidP="00EF054A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2</w:t>
            </w:r>
            <w:r w:rsidR="00EF054A" w:rsidRPr="004A1CE5">
              <w:rPr>
                <w:lang w:eastAsia="en-US"/>
              </w:rPr>
              <w:t>8</w:t>
            </w:r>
            <w:r w:rsidRPr="004A1CE5">
              <w:rPr>
                <w:lang w:eastAsia="en-US"/>
              </w:rPr>
              <w:t xml:space="preserve"> 000</w:t>
            </w:r>
          </w:p>
        </w:tc>
      </w:tr>
      <w:tr w:rsidR="00822499" w:rsidRPr="004A1CE5" w:rsidTr="00CA2E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543DF9">
            <w:pPr>
              <w:jc w:val="both"/>
              <w:rPr>
                <w:lang w:eastAsia="en-US"/>
              </w:rPr>
            </w:pPr>
            <w:r w:rsidRPr="004A1CE5">
              <w:rPr>
                <w:lang w:eastAsia="en-US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CA2E68">
            <w:pPr>
              <w:rPr>
                <w:lang w:eastAsia="en-US"/>
              </w:rPr>
            </w:pPr>
            <w:r w:rsidRPr="004A1CE5">
              <w:rPr>
                <w:lang w:eastAsia="en-US"/>
              </w:rPr>
              <w:t>Wspieranie</w:t>
            </w:r>
            <w:r w:rsidR="00822499" w:rsidRPr="004A1CE5">
              <w:rPr>
                <w:lang w:eastAsia="en-US"/>
              </w:rPr>
              <w:t xml:space="preserve"> poradnictwa </w:t>
            </w:r>
            <w:r w:rsidRPr="004A1CE5">
              <w:rPr>
                <w:lang w:eastAsia="en-US"/>
              </w:rPr>
              <w:t xml:space="preserve">specjalistycznego i </w:t>
            </w:r>
            <w:r w:rsidR="00822499" w:rsidRPr="004A1CE5">
              <w:rPr>
                <w:lang w:eastAsia="en-US"/>
              </w:rPr>
              <w:t>obywatelskiego</w:t>
            </w:r>
            <w:r w:rsidRPr="004A1CE5">
              <w:rPr>
                <w:lang w:eastAsia="en-US"/>
              </w:rPr>
              <w:t xml:space="preserve"> na rzecz klientów pomocy społecznej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</w:p>
          <w:p w:rsidR="00822499" w:rsidRPr="004A1CE5" w:rsidRDefault="000164C8" w:rsidP="00037448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6</w:t>
            </w:r>
            <w:r w:rsidR="00710D07">
              <w:rPr>
                <w:lang w:eastAsia="en-US"/>
              </w:rPr>
              <w:t> </w:t>
            </w:r>
            <w:r w:rsidRPr="004A1CE5">
              <w:rPr>
                <w:lang w:eastAsia="en-US"/>
              </w:rPr>
              <w:t>59</w:t>
            </w:r>
            <w:r w:rsidR="00710D07">
              <w:rPr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</w:p>
          <w:p w:rsidR="00822499" w:rsidRPr="004A1CE5" w:rsidRDefault="00AC0E8E" w:rsidP="004A573C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5</w:t>
            </w:r>
            <w:r w:rsidR="00822499" w:rsidRPr="004A1CE5">
              <w:rPr>
                <w:lang w:eastAsia="en-US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8E" w:rsidRPr="004A1CE5" w:rsidRDefault="00AC0E8E" w:rsidP="00DA79B8">
            <w:pPr>
              <w:jc w:val="center"/>
              <w:rPr>
                <w:lang w:eastAsia="en-US"/>
              </w:rPr>
            </w:pPr>
          </w:p>
          <w:p w:rsidR="00822499" w:rsidRPr="004A1CE5" w:rsidRDefault="005C0F37" w:rsidP="004A57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6 007,30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8E" w:rsidRPr="004A1CE5" w:rsidRDefault="00AC0E8E">
            <w:pPr>
              <w:jc w:val="center"/>
              <w:rPr>
                <w:lang w:eastAsia="en-US"/>
              </w:rPr>
            </w:pPr>
          </w:p>
          <w:p w:rsidR="00822499" w:rsidRPr="004A1CE5" w:rsidRDefault="00DA79B8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5</w:t>
            </w:r>
            <w:r w:rsidR="00822499" w:rsidRPr="004A1CE5">
              <w:rPr>
                <w:lang w:eastAsia="en-US"/>
              </w:rPr>
              <w:t xml:space="preserve"> 000</w:t>
            </w:r>
          </w:p>
        </w:tc>
      </w:tr>
      <w:tr w:rsidR="00822499" w:rsidRPr="004A1CE5" w:rsidTr="00CA2E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543DF9">
            <w:pPr>
              <w:jc w:val="both"/>
              <w:rPr>
                <w:lang w:eastAsia="en-US"/>
              </w:rPr>
            </w:pPr>
            <w:r w:rsidRPr="004A1CE5">
              <w:rPr>
                <w:lang w:eastAsia="en-US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>
            <w:pPr>
              <w:rPr>
                <w:lang w:eastAsia="en-US"/>
              </w:rPr>
            </w:pPr>
            <w:r w:rsidRPr="004A1CE5">
              <w:rPr>
                <w:lang w:eastAsia="en-US"/>
              </w:rPr>
              <w:t>Wspieranie organizacji kolonii wypoczynkowych dzieciom z rodzin ubogich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</w:p>
          <w:p w:rsidR="00822499" w:rsidRPr="004A1CE5" w:rsidRDefault="00037448" w:rsidP="005623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56237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</w:p>
          <w:p w:rsidR="00822499" w:rsidRPr="004A1CE5" w:rsidRDefault="00AC0E8E" w:rsidP="00037448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1</w:t>
            </w:r>
            <w:r w:rsidR="00037448">
              <w:rPr>
                <w:lang w:eastAsia="en-US"/>
              </w:rPr>
              <w:t>2</w:t>
            </w:r>
            <w:r w:rsidRPr="004A1CE5">
              <w:rPr>
                <w:lang w:eastAsia="en-US"/>
              </w:rPr>
              <w:t xml:space="preserve"> </w:t>
            </w:r>
            <w:r w:rsidR="00822499" w:rsidRPr="004A1CE5">
              <w:rPr>
                <w:lang w:eastAsia="en-US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</w:p>
          <w:p w:rsidR="00822499" w:rsidRPr="004A1CE5" w:rsidRDefault="00FA490D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1</w:t>
            </w:r>
            <w:r w:rsidR="00103DB3">
              <w:rPr>
                <w:lang w:eastAsia="en-US"/>
              </w:rPr>
              <w:t>8 111,12</w:t>
            </w:r>
          </w:p>
          <w:p w:rsidR="00822499" w:rsidRPr="004A1CE5" w:rsidRDefault="00822499">
            <w:pPr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</w:p>
          <w:p w:rsidR="00822499" w:rsidRPr="004A1CE5" w:rsidRDefault="00EF054A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12 000</w:t>
            </w:r>
          </w:p>
        </w:tc>
      </w:tr>
      <w:tr w:rsidR="00822499" w:rsidRPr="004A1CE5" w:rsidTr="00CA2E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543DF9">
            <w:pPr>
              <w:jc w:val="both"/>
              <w:rPr>
                <w:lang w:eastAsia="en-US"/>
              </w:rPr>
            </w:pPr>
            <w:r w:rsidRPr="004A1CE5">
              <w:rPr>
                <w:lang w:eastAsia="en-US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>
            <w:pPr>
              <w:rPr>
                <w:lang w:eastAsia="en-US"/>
              </w:rPr>
            </w:pPr>
            <w:r w:rsidRPr="004A1CE5">
              <w:rPr>
                <w:lang w:eastAsia="en-US"/>
              </w:rPr>
              <w:t>Prowadzenie stołówek świadczących usługi dożywiania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</w:p>
          <w:p w:rsidR="00822499" w:rsidRPr="004A1CE5" w:rsidRDefault="008643B7" w:rsidP="00D068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91 300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</w:p>
          <w:p w:rsidR="00822499" w:rsidRPr="004A1CE5" w:rsidRDefault="00822499" w:rsidP="004A573C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2</w:t>
            </w:r>
            <w:r w:rsidR="00AC0E8E" w:rsidRPr="004A1CE5">
              <w:rPr>
                <w:lang w:eastAsia="en-US"/>
              </w:rPr>
              <w:t xml:space="preserve">5 </w:t>
            </w:r>
            <w:r w:rsidRPr="004A1CE5">
              <w:rPr>
                <w:lang w:eastAsia="en-US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</w:p>
          <w:p w:rsidR="00822499" w:rsidRPr="004A1CE5" w:rsidRDefault="00FA490D" w:rsidP="00D6374A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6</w:t>
            </w:r>
            <w:r w:rsidR="00D6374A">
              <w:rPr>
                <w:lang w:eastAsia="en-US"/>
              </w:rPr>
              <w:t>0 154,16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</w:p>
          <w:p w:rsidR="00822499" w:rsidRPr="004A1CE5" w:rsidRDefault="00EF054A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25</w:t>
            </w:r>
            <w:r w:rsidR="00822499" w:rsidRPr="004A1CE5">
              <w:rPr>
                <w:lang w:eastAsia="en-US"/>
              </w:rPr>
              <w:t xml:space="preserve"> 000</w:t>
            </w:r>
          </w:p>
        </w:tc>
      </w:tr>
      <w:tr w:rsidR="00822499" w:rsidRPr="004A1CE5" w:rsidTr="00CA2E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543DF9" w:rsidP="00616363">
            <w:pPr>
              <w:jc w:val="both"/>
              <w:rPr>
                <w:lang w:eastAsia="en-US"/>
              </w:rPr>
            </w:pPr>
            <w:r w:rsidRPr="004A1CE5">
              <w:rPr>
                <w:lang w:eastAsia="en-US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9" w:rsidRPr="004A1CE5" w:rsidRDefault="00822499">
            <w:pPr>
              <w:rPr>
                <w:lang w:eastAsia="en-US"/>
              </w:rPr>
            </w:pPr>
            <w:r w:rsidRPr="004A1CE5">
              <w:rPr>
                <w:lang w:eastAsia="en-US"/>
              </w:rPr>
              <w:t>Wspieranie działań zmierzających do tworzenia warunków dla rozwoju aktywności i samodzielności osób starszych 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</w:p>
          <w:p w:rsidR="00822499" w:rsidRPr="004A1CE5" w:rsidRDefault="00F4047D" w:rsidP="004A57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</w:p>
          <w:p w:rsidR="00822499" w:rsidRPr="004A1CE5" w:rsidRDefault="00F4047D" w:rsidP="004A57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C0E8E" w:rsidRPr="004A1CE5">
              <w:rPr>
                <w:lang w:eastAsia="en-US"/>
              </w:rPr>
              <w:t xml:space="preserve"> 00</w:t>
            </w:r>
            <w:r w:rsidR="00822499" w:rsidRPr="004A1CE5">
              <w:rPr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</w:p>
          <w:p w:rsidR="00822499" w:rsidRPr="004A1CE5" w:rsidRDefault="00FA490D" w:rsidP="00BB515F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 xml:space="preserve">3 </w:t>
            </w:r>
            <w:r w:rsidR="00BB515F">
              <w:rPr>
                <w:lang w:eastAsia="en-US"/>
              </w:rPr>
              <w:t>205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9" w:rsidRPr="004A1CE5" w:rsidRDefault="00822499">
            <w:pPr>
              <w:jc w:val="center"/>
              <w:rPr>
                <w:lang w:eastAsia="en-US"/>
              </w:rPr>
            </w:pPr>
          </w:p>
          <w:p w:rsidR="00822499" w:rsidRPr="004A1CE5" w:rsidRDefault="007728B1">
            <w:pPr>
              <w:jc w:val="center"/>
              <w:rPr>
                <w:lang w:eastAsia="en-US"/>
              </w:rPr>
            </w:pPr>
            <w:r w:rsidRPr="004A1CE5">
              <w:rPr>
                <w:lang w:eastAsia="en-US"/>
              </w:rPr>
              <w:t>2</w:t>
            </w:r>
            <w:r w:rsidR="000507AA" w:rsidRPr="004A1CE5">
              <w:rPr>
                <w:lang w:eastAsia="en-US"/>
              </w:rPr>
              <w:t xml:space="preserve"> 000</w:t>
            </w:r>
          </w:p>
        </w:tc>
      </w:tr>
    </w:tbl>
    <w:p w:rsidR="00822499" w:rsidRPr="004A1CE5" w:rsidRDefault="00822499" w:rsidP="00822499">
      <w:pPr>
        <w:ind w:left="360"/>
        <w:jc w:val="both"/>
      </w:pPr>
    </w:p>
    <w:p w:rsidR="00822499" w:rsidRPr="004A1CE5" w:rsidRDefault="0056222C" w:rsidP="00822499">
      <w:pPr>
        <w:rPr>
          <w:lang w:eastAsia="en-US"/>
        </w:rPr>
      </w:pPr>
      <w:r w:rsidRPr="004A1CE5">
        <w:rPr>
          <w:lang w:eastAsia="en-US"/>
        </w:rPr>
        <w:sym w:font="Wingdings" w:char="F0AD"/>
      </w:r>
      <w:r w:rsidRPr="004A1CE5">
        <w:rPr>
          <w:lang w:eastAsia="en-US"/>
        </w:rPr>
        <w:t xml:space="preserve"> na podstawie </w:t>
      </w:r>
      <w:r w:rsidR="008C1CE4" w:rsidRPr="004A1CE5">
        <w:rPr>
          <w:lang w:eastAsia="en-US"/>
        </w:rPr>
        <w:t>kosztorysów dostosowanych do przyznanej dotacji</w:t>
      </w:r>
      <w:r w:rsidRPr="004A1CE5">
        <w:rPr>
          <w:lang w:eastAsia="en-US"/>
        </w:rPr>
        <w:t xml:space="preserve"> </w:t>
      </w:r>
    </w:p>
    <w:p w:rsidR="0056222C" w:rsidRPr="004A1CE5" w:rsidRDefault="0056222C" w:rsidP="00822499">
      <w:r w:rsidRPr="004A1CE5">
        <w:rPr>
          <w:lang w:eastAsia="en-US"/>
        </w:rPr>
        <w:sym w:font="Wingdings" w:char="F0AD"/>
      </w:r>
      <w:r w:rsidRPr="004A1CE5">
        <w:rPr>
          <w:lang w:eastAsia="en-US"/>
        </w:rPr>
        <w:sym w:font="Wingdings" w:char="F0AD"/>
      </w:r>
      <w:r w:rsidRPr="004A1CE5">
        <w:rPr>
          <w:lang w:eastAsia="en-US"/>
        </w:rPr>
        <w:t>na podstawie sprawozdań końcowych</w:t>
      </w:r>
    </w:p>
    <w:p w:rsidR="00822499" w:rsidRPr="004A1CE5" w:rsidRDefault="00822499" w:rsidP="00822499"/>
    <w:p w:rsidR="00822499" w:rsidRPr="004A1CE5" w:rsidRDefault="00822499" w:rsidP="00822499"/>
    <w:p w:rsidR="00822499" w:rsidRPr="004A1CE5" w:rsidRDefault="00822499" w:rsidP="00822499"/>
    <w:p w:rsidR="00822499" w:rsidRPr="004A1CE5" w:rsidRDefault="00822499" w:rsidP="00822499"/>
    <w:p w:rsidR="00822499" w:rsidRPr="004A1CE5" w:rsidRDefault="00822499" w:rsidP="00822499"/>
    <w:p w:rsidR="00822499" w:rsidRPr="004A1CE5" w:rsidRDefault="00822499" w:rsidP="00822499"/>
    <w:p w:rsidR="00822499" w:rsidRPr="004A1CE5" w:rsidRDefault="00822499" w:rsidP="00822499"/>
    <w:p w:rsidR="009C64E8" w:rsidRPr="004A1CE5" w:rsidRDefault="009C64E8"/>
    <w:sectPr w:rsidR="009C64E8" w:rsidRPr="004A1CE5" w:rsidSect="009C64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64" w:rsidRDefault="00F43C64" w:rsidP="00F10C91">
      <w:r>
        <w:separator/>
      </w:r>
    </w:p>
  </w:endnote>
  <w:endnote w:type="continuationSeparator" w:id="0">
    <w:p w:rsidR="00F43C64" w:rsidRDefault="00F43C64" w:rsidP="00F1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4344"/>
      <w:docPartObj>
        <w:docPartGallery w:val="Page Numbers (Bottom of Page)"/>
        <w:docPartUnique/>
      </w:docPartObj>
    </w:sdtPr>
    <w:sdtContent>
      <w:p w:rsidR="00F10C91" w:rsidRDefault="00D53944">
        <w:pPr>
          <w:pStyle w:val="Stopka"/>
          <w:jc w:val="right"/>
        </w:pPr>
        <w:fldSimple w:instr=" PAGE   \* MERGEFORMAT ">
          <w:r w:rsidR="00A67563">
            <w:rPr>
              <w:noProof/>
            </w:rPr>
            <w:t>2</w:t>
          </w:r>
        </w:fldSimple>
      </w:p>
    </w:sdtContent>
  </w:sdt>
  <w:p w:rsidR="00F10C91" w:rsidRDefault="00F10C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64" w:rsidRDefault="00F43C64" w:rsidP="00F10C91">
      <w:r>
        <w:separator/>
      </w:r>
    </w:p>
  </w:footnote>
  <w:footnote w:type="continuationSeparator" w:id="0">
    <w:p w:rsidR="00F43C64" w:rsidRDefault="00F43C64" w:rsidP="00F10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137"/>
    <w:multiLevelType w:val="hybridMultilevel"/>
    <w:tmpl w:val="F31C2F9E"/>
    <w:lvl w:ilvl="0" w:tplc="3D8A2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747C142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B4A85"/>
    <w:multiLevelType w:val="hybridMultilevel"/>
    <w:tmpl w:val="5F966976"/>
    <w:lvl w:ilvl="0" w:tplc="F3F24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02AA5"/>
    <w:multiLevelType w:val="hybridMultilevel"/>
    <w:tmpl w:val="E9064416"/>
    <w:lvl w:ilvl="0" w:tplc="68F4C03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8CA2E4">
      <w:start w:val="4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4784B"/>
    <w:multiLevelType w:val="hybridMultilevel"/>
    <w:tmpl w:val="1100869A"/>
    <w:lvl w:ilvl="0" w:tplc="DE68B4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77DA2"/>
    <w:multiLevelType w:val="hybridMultilevel"/>
    <w:tmpl w:val="AA3C5F64"/>
    <w:lvl w:ilvl="0" w:tplc="0EF42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92910"/>
    <w:multiLevelType w:val="hybridMultilevel"/>
    <w:tmpl w:val="7D5CC4C6"/>
    <w:lvl w:ilvl="0" w:tplc="93AA6B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9DC82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085F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B8C68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63E0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CE19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F26A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D060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14492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47950A6"/>
    <w:multiLevelType w:val="hybridMultilevel"/>
    <w:tmpl w:val="A69C5F54"/>
    <w:lvl w:ilvl="0" w:tplc="88DE211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02854E">
      <w:start w:val="7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46D10"/>
    <w:multiLevelType w:val="hybridMultilevel"/>
    <w:tmpl w:val="0C14B91E"/>
    <w:lvl w:ilvl="0" w:tplc="50E6EB9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10080"/>
    <w:multiLevelType w:val="hybridMultilevel"/>
    <w:tmpl w:val="048CB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813B02"/>
    <w:multiLevelType w:val="hybridMultilevel"/>
    <w:tmpl w:val="E2FEE24E"/>
    <w:lvl w:ilvl="0" w:tplc="AA1EB8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20A6E"/>
    <w:multiLevelType w:val="hybridMultilevel"/>
    <w:tmpl w:val="4E86DDCC"/>
    <w:lvl w:ilvl="0" w:tplc="3D8A2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1C2AC8"/>
    <w:multiLevelType w:val="hybridMultilevel"/>
    <w:tmpl w:val="E6D6564C"/>
    <w:lvl w:ilvl="0" w:tplc="BC12B79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B72ED9"/>
    <w:multiLevelType w:val="hybridMultilevel"/>
    <w:tmpl w:val="AB22EA08"/>
    <w:lvl w:ilvl="0" w:tplc="634255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499"/>
    <w:rsid w:val="00003802"/>
    <w:rsid w:val="00007A9D"/>
    <w:rsid w:val="00012B92"/>
    <w:rsid w:val="000164C8"/>
    <w:rsid w:val="00030373"/>
    <w:rsid w:val="000314AD"/>
    <w:rsid w:val="00037448"/>
    <w:rsid w:val="000400CB"/>
    <w:rsid w:val="000507AA"/>
    <w:rsid w:val="00050BBE"/>
    <w:rsid w:val="00056E11"/>
    <w:rsid w:val="0006768A"/>
    <w:rsid w:val="00077341"/>
    <w:rsid w:val="00084DFA"/>
    <w:rsid w:val="000912B7"/>
    <w:rsid w:val="00097E10"/>
    <w:rsid w:val="000D19B7"/>
    <w:rsid w:val="000E5EA0"/>
    <w:rsid w:val="000E7AD2"/>
    <w:rsid w:val="000F0691"/>
    <w:rsid w:val="00103858"/>
    <w:rsid w:val="00103DB3"/>
    <w:rsid w:val="001116F9"/>
    <w:rsid w:val="00111735"/>
    <w:rsid w:val="00115B18"/>
    <w:rsid w:val="001220AB"/>
    <w:rsid w:val="001258C4"/>
    <w:rsid w:val="00141B7B"/>
    <w:rsid w:val="00143AC6"/>
    <w:rsid w:val="0015076E"/>
    <w:rsid w:val="00152305"/>
    <w:rsid w:val="00166D62"/>
    <w:rsid w:val="00174F6D"/>
    <w:rsid w:val="00182524"/>
    <w:rsid w:val="001861A5"/>
    <w:rsid w:val="00192422"/>
    <w:rsid w:val="00193E82"/>
    <w:rsid w:val="00196FA8"/>
    <w:rsid w:val="001A0CD9"/>
    <w:rsid w:val="001B096E"/>
    <w:rsid w:val="001B4571"/>
    <w:rsid w:val="001B718D"/>
    <w:rsid w:val="001D207E"/>
    <w:rsid w:val="001E5B9E"/>
    <w:rsid w:val="001F5E19"/>
    <w:rsid w:val="001F725F"/>
    <w:rsid w:val="002003D7"/>
    <w:rsid w:val="002068BF"/>
    <w:rsid w:val="00207349"/>
    <w:rsid w:val="002078C9"/>
    <w:rsid w:val="0021011E"/>
    <w:rsid w:val="00216CD1"/>
    <w:rsid w:val="00217236"/>
    <w:rsid w:val="002236F2"/>
    <w:rsid w:val="002622EA"/>
    <w:rsid w:val="00277DF9"/>
    <w:rsid w:val="0028076A"/>
    <w:rsid w:val="00287486"/>
    <w:rsid w:val="00287B38"/>
    <w:rsid w:val="002906BA"/>
    <w:rsid w:val="002C1484"/>
    <w:rsid w:val="002F456D"/>
    <w:rsid w:val="00307CBD"/>
    <w:rsid w:val="00315FC3"/>
    <w:rsid w:val="003208D0"/>
    <w:rsid w:val="00324D22"/>
    <w:rsid w:val="00325509"/>
    <w:rsid w:val="00326960"/>
    <w:rsid w:val="00350EC3"/>
    <w:rsid w:val="003611A3"/>
    <w:rsid w:val="00364364"/>
    <w:rsid w:val="00367D69"/>
    <w:rsid w:val="00371792"/>
    <w:rsid w:val="00386218"/>
    <w:rsid w:val="003A5081"/>
    <w:rsid w:val="003B4ACD"/>
    <w:rsid w:val="003C1546"/>
    <w:rsid w:val="003C32EA"/>
    <w:rsid w:val="003E2E1C"/>
    <w:rsid w:val="003E3F12"/>
    <w:rsid w:val="003F121A"/>
    <w:rsid w:val="003F6903"/>
    <w:rsid w:val="00402DC6"/>
    <w:rsid w:val="0040523D"/>
    <w:rsid w:val="0042033D"/>
    <w:rsid w:val="00437BDC"/>
    <w:rsid w:val="00437E4C"/>
    <w:rsid w:val="004412F1"/>
    <w:rsid w:val="0045692F"/>
    <w:rsid w:val="00472D2D"/>
    <w:rsid w:val="004779C2"/>
    <w:rsid w:val="00482D8A"/>
    <w:rsid w:val="00484E5B"/>
    <w:rsid w:val="004A1CE5"/>
    <w:rsid w:val="004A4472"/>
    <w:rsid w:val="004A573C"/>
    <w:rsid w:val="004C4FB8"/>
    <w:rsid w:val="00500649"/>
    <w:rsid w:val="00513EBF"/>
    <w:rsid w:val="0052351A"/>
    <w:rsid w:val="00525951"/>
    <w:rsid w:val="00526112"/>
    <w:rsid w:val="005338C9"/>
    <w:rsid w:val="00533F61"/>
    <w:rsid w:val="005348C9"/>
    <w:rsid w:val="00543DF9"/>
    <w:rsid w:val="00551B42"/>
    <w:rsid w:val="00551B7F"/>
    <w:rsid w:val="0056222C"/>
    <w:rsid w:val="0056237F"/>
    <w:rsid w:val="00591B88"/>
    <w:rsid w:val="005A2156"/>
    <w:rsid w:val="005A2D7E"/>
    <w:rsid w:val="005A48C7"/>
    <w:rsid w:val="005A67AD"/>
    <w:rsid w:val="005B2362"/>
    <w:rsid w:val="005C00F8"/>
    <w:rsid w:val="005C0F37"/>
    <w:rsid w:val="005C2687"/>
    <w:rsid w:val="005C643F"/>
    <w:rsid w:val="005E4C8A"/>
    <w:rsid w:val="005F413D"/>
    <w:rsid w:val="00605CB9"/>
    <w:rsid w:val="00616363"/>
    <w:rsid w:val="00621DA9"/>
    <w:rsid w:val="0065067A"/>
    <w:rsid w:val="0065376E"/>
    <w:rsid w:val="00655565"/>
    <w:rsid w:val="00655654"/>
    <w:rsid w:val="006573D3"/>
    <w:rsid w:val="00663638"/>
    <w:rsid w:val="00672B5F"/>
    <w:rsid w:val="00674BAE"/>
    <w:rsid w:val="00692F69"/>
    <w:rsid w:val="006D195A"/>
    <w:rsid w:val="006F4B5B"/>
    <w:rsid w:val="00710D07"/>
    <w:rsid w:val="00727469"/>
    <w:rsid w:val="00737CBB"/>
    <w:rsid w:val="00742309"/>
    <w:rsid w:val="007438BA"/>
    <w:rsid w:val="00745C8A"/>
    <w:rsid w:val="00747B5F"/>
    <w:rsid w:val="00751140"/>
    <w:rsid w:val="00752E40"/>
    <w:rsid w:val="00766E78"/>
    <w:rsid w:val="00767E7D"/>
    <w:rsid w:val="007728B1"/>
    <w:rsid w:val="007837D3"/>
    <w:rsid w:val="007A4835"/>
    <w:rsid w:val="007A593E"/>
    <w:rsid w:val="007C2476"/>
    <w:rsid w:val="007E5B1E"/>
    <w:rsid w:val="007F3FC6"/>
    <w:rsid w:val="00812B28"/>
    <w:rsid w:val="00815C47"/>
    <w:rsid w:val="00820FF3"/>
    <w:rsid w:val="00822499"/>
    <w:rsid w:val="0083605B"/>
    <w:rsid w:val="00841871"/>
    <w:rsid w:val="00844B3D"/>
    <w:rsid w:val="008643B7"/>
    <w:rsid w:val="00876439"/>
    <w:rsid w:val="00881687"/>
    <w:rsid w:val="00894A15"/>
    <w:rsid w:val="008B5E2B"/>
    <w:rsid w:val="008B675D"/>
    <w:rsid w:val="008C1CE4"/>
    <w:rsid w:val="008C76BB"/>
    <w:rsid w:val="008D1180"/>
    <w:rsid w:val="008F166C"/>
    <w:rsid w:val="008F711C"/>
    <w:rsid w:val="00901D84"/>
    <w:rsid w:val="00907737"/>
    <w:rsid w:val="00925DD2"/>
    <w:rsid w:val="00927145"/>
    <w:rsid w:val="00927662"/>
    <w:rsid w:val="0095259D"/>
    <w:rsid w:val="00957224"/>
    <w:rsid w:val="0095723F"/>
    <w:rsid w:val="00965240"/>
    <w:rsid w:val="009803FA"/>
    <w:rsid w:val="00982A69"/>
    <w:rsid w:val="00984B5D"/>
    <w:rsid w:val="009858FD"/>
    <w:rsid w:val="009937FB"/>
    <w:rsid w:val="009B7ABE"/>
    <w:rsid w:val="009C20A9"/>
    <w:rsid w:val="009C64E8"/>
    <w:rsid w:val="009D5749"/>
    <w:rsid w:val="009F0161"/>
    <w:rsid w:val="009F189E"/>
    <w:rsid w:val="009F4A88"/>
    <w:rsid w:val="009F7DF2"/>
    <w:rsid w:val="00A006B5"/>
    <w:rsid w:val="00A05F7C"/>
    <w:rsid w:val="00A06232"/>
    <w:rsid w:val="00A15E3C"/>
    <w:rsid w:val="00A30749"/>
    <w:rsid w:val="00A3077E"/>
    <w:rsid w:val="00A40E21"/>
    <w:rsid w:val="00A51486"/>
    <w:rsid w:val="00A61A00"/>
    <w:rsid w:val="00A67563"/>
    <w:rsid w:val="00A748E4"/>
    <w:rsid w:val="00AA0F1B"/>
    <w:rsid w:val="00AC0E8E"/>
    <w:rsid w:val="00AC567A"/>
    <w:rsid w:val="00AE12B9"/>
    <w:rsid w:val="00AE61EE"/>
    <w:rsid w:val="00AF0AC1"/>
    <w:rsid w:val="00AF3C86"/>
    <w:rsid w:val="00B35118"/>
    <w:rsid w:val="00B45B1C"/>
    <w:rsid w:val="00B5005A"/>
    <w:rsid w:val="00B645F3"/>
    <w:rsid w:val="00B66FF5"/>
    <w:rsid w:val="00B70897"/>
    <w:rsid w:val="00B72A8A"/>
    <w:rsid w:val="00B73247"/>
    <w:rsid w:val="00B76A54"/>
    <w:rsid w:val="00B83C34"/>
    <w:rsid w:val="00B92B99"/>
    <w:rsid w:val="00BA262D"/>
    <w:rsid w:val="00BB156B"/>
    <w:rsid w:val="00BB3DEB"/>
    <w:rsid w:val="00BB515F"/>
    <w:rsid w:val="00BB534A"/>
    <w:rsid w:val="00BB5645"/>
    <w:rsid w:val="00BC3755"/>
    <w:rsid w:val="00BC6BC2"/>
    <w:rsid w:val="00BD05B8"/>
    <w:rsid w:val="00BE30C7"/>
    <w:rsid w:val="00BE46F5"/>
    <w:rsid w:val="00BF626A"/>
    <w:rsid w:val="00C03D45"/>
    <w:rsid w:val="00C12A8A"/>
    <w:rsid w:val="00C135F5"/>
    <w:rsid w:val="00C1579D"/>
    <w:rsid w:val="00C232FA"/>
    <w:rsid w:val="00C23AFD"/>
    <w:rsid w:val="00C619E6"/>
    <w:rsid w:val="00C630A6"/>
    <w:rsid w:val="00C77BA3"/>
    <w:rsid w:val="00CA2E68"/>
    <w:rsid w:val="00CA7070"/>
    <w:rsid w:val="00CB2164"/>
    <w:rsid w:val="00CB25B3"/>
    <w:rsid w:val="00CB32BD"/>
    <w:rsid w:val="00CB4582"/>
    <w:rsid w:val="00CD5FC8"/>
    <w:rsid w:val="00CE6B36"/>
    <w:rsid w:val="00CF7E74"/>
    <w:rsid w:val="00D0685E"/>
    <w:rsid w:val="00D068BC"/>
    <w:rsid w:val="00D11ED5"/>
    <w:rsid w:val="00D17694"/>
    <w:rsid w:val="00D25AC9"/>
    <w:rsid w:val="00D3360F"/>
    <w:rsid w:val="00D43862"/>
    <w:rsid w:val="00D530EC"/>
    <w:rsid w:val="00D53944"/>
    <w:rsid w:val="00D575EF"/>
    <w:rsid w:val="00D6374A"/>
    <w:rsid w:val="00D63FF6"/>
    <w:rsid w:val="00D642E0"/>
    <w:rsid w:val="00D648FA"/>
    <w:rsid w:val="00D70418"/>
    <w:rsid w:val="00D730BC"/>
    <w:rsid w:val="00D80623"/>
    <w:rsid w:val="00D82A7B"/>
    <w:rsid w:val="00D92736"/>
    <w:rsid w:val="00D93382"/>
    <w:rsid w:val="00D9361F"/>
    <w:rsid w:val="00D952D0"/>
    <w:rsid w:val="00DA79B8"/>
    <w:rsid w:val="00DB1146"/>
    <w:rsid w:val="00DD63D3"/>
    <w:rsid w:val="00DE2C61"/>
    <w:rsid w:val="00DF534B"/>
    <w:rsid w:val="00E06A6B"/>
    <w:rsid w:val="00E07127"/>
    <w:rsid w:val="00E11D34"/>
    <w:rsid w:val="00E1743E"/>
    <w:rsid w:val="00E20EC8"/>
    <w:rsid w:val="00E2763C"/>
    <w:rsid w:val="00E34072"/>
    <w:rsid w:val="00E42FE8"/>
    <w:rsid w:val="00E45F11"/>
    <w:rsid w:val="00E56981"/>
    <w:rsid w:val="00E85F11"/>
    <w:rsid w:val="00E915D0"/>
    <w:rsid w:val="00E9278D"/>
    <w:rsid w:val="00E929EB"/>
    <w:rsid w:val="00EB2003"/>
    <w:rsid w:val="00EC4157"/>
    <w:rsid w:val="00ED0C32"/>
    <w:rsid w:val="00EE1E26"/>
    <w:rsid w:val="00EE2F1B"/>
    <w:rsid w:val="00EE4DAA"/>
    <w:rsid w:val="00EE7B72"/>
    <w:rsid w:val="00EF054A"/>
    <w:rsid w:val="00EF2660"/>
    <w:rsid w:val="00F10C91"/>
    <w:rsid w:val="00F128A3"/>
    <w:rsid w:val="00F175A3"/>
    <w:rsid w:val="00F17D2A"/>
    <w:rsid w:val="00F22ACD"/>
    <w:rsid w:val="00F2327A"/>
    <w:rsid w:val="00F3222A"/>
    <w:rsid w:val="00F4047D"/>
    <w:rsid w:val="00F43C64"/>
    <w:rsid w:val="00F960EB"/>
    <w:rsid w:val="00FA490D"/>
    <w:rsid w:val="00FA74B9"/>
    <w:rsid w:val="00FB11E4"/>
    <w:rsid w:val="00FB150F"/>
    <w:rsid w:val="00FE3179"/>
    <w:rsid w:val="00FF1344"/>
    <w:rsid w:val="00FF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071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1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99651-8C32-4DD6-A142-78DB5542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5</Pages>
  <Words>1608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262</cp:revision>
  <cp:lastPrinted>2013-11-14T09:57:00Z</cp:lastPrinted>
  <dcterms:created xsi:type="dcterms:W3CDTF">2010-11-08T09:13:00Z</dcterms:created>
  <dcterms:modified xsi:type="dcterms:W3CDTF">2013-12-03T07:36:00Z</dcterms:modified>
</cp:coreProperties>
</file>