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AC" w:rsidRDefault="00407A01" w:rsidP="002E3CAC">
      <w:pPr>
        <w:pStyle w:val="Nagwek1"/>
        <w:spacing w:before="0"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25</w:t>
      </w:r>
      <w:r w:rsidR="00084897">
        <w:rPr>
          <w:rFonts w:ascii="Times New Roman" w:hAnsi="Times New Roman" w:cs="Times New Roman"/>
          <w:sz w:val="24"/>
          <w:szCs w:val="24"/>
        </w:rPr>
        <w:t>/2017</w:t>
      </w:r>
    </w:p>
    <w:p w:rsidR="002E3CAC" w:rsidRDefault="002E3CAC" w:rsidP="002E3CAC">
      <w:pPr>
        <w:pStyle w:val="Nagwek2"/>
        <w:spacing w:before="0" w:after="0" w:line="360" w:lineRule="auto"/>
        <w:ind w:right="-14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Dyrektora Zarządu Dróg i Zieleni w Suwałkach</w:t>
      </w:r>
    </w:p>
    <w:p w:rsidR="002E3CAC" w:rsidRDefault="002F2FA6" w:rsidP="002E3CAC">
      <w:pPr>
        <w:spacing w:line="360" w:lineRule="auto"/>
        <w:ind w:right="-14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3160D2">
        <w:rPr>
          <w:b/>
          <w:sz w:val="24"/>
          <w:szCs w:val="24"/>
        </w:rPr>
        <w:t xml:space="preserve"> 08 maja </w:t>
      </w:r>
      <w:r w:rsidR="00084897">
        <w:rPr>
          <w:b/>
          <w:sz w:val="24"/>
          <w:szCs w:val="24"/>
        </w:rPr>
        <w:t>2017</w:t>
      </w:r>
      <w:r w:rsidR="002E3CAC">
        <w:rPr>
          <w:b/>
          <w:sz w:val="24"/>
          <w:szCs w:val="24"/>
        </w:rPr>
        <w:t xml:space="preserve"> r.</w:t>
      </w:r>
    </w:p>
    <w:p w:rsidR="002E3CAC" w:rsidRDefault="002E3CAC" w:rsidP="002E3CAC">
      <w:pPr>
        <w:ind w:right="-144"/>
        <w:jc w:val="center"/>
        <w:outlineLvl w:val="0"/>
        <w:rPr>
          <w:b/>
          <w:sz w:val="24"/>
          <w:szCs w:val="24"/>
        </w:rPr>
      </w:pPr>
    </w:p>
    <w:p w:rsidR="002E3CAC" w:rsidRDefault="002E3CAC" w:rsidP="002E3CAC">
      <w:pPr>
        <w:ind w:right="-14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powołania Komisji </w:t>
      </w:r>
      <w:r w:rsidR="00F46522">
        <w:rPr>
          <w:b/>
          <w:sz w:val="24"/>
          <w:szCs w:val="24"/>
        </w:rPr>
        <w:t>XXI edycji konkursu pod nazwą „Gdzie te piękne ogrody</w:t>
      </w:r>
      <w:r w:rsidR="00F46522">
        <w:rPr>
          <w:b/>
          <w:sz w:val="24"/>
          <w:szCs w:val="24"/>
        </w:rPr>
        <w:br/>
        <w:t>i kwieciste balkony?”</w:t>
      </w:r>
    </w:p>
    <w:p w:rsidR="002E3CAC" w:rsidRDefault="002E3CAC" w:rsidP="002E3CAC">
      <w:pPr>
        <w:ind w:right="-144"/>
        <w:jc w:val="both"/>
        <w:rPr>
          <w:b/>
          <w:sz w:val="24"/>
          <w:szCs w:val="24"/>
        </w:rPr>
      </w:pPr>
    </w:p>
    <w:p w:rsidR="00F46522" w:rsidRPr="00C35319" w:rsidRDefault="00F46522" w:rsidP="00F46522">
      <w:pPr>
        <w:ind w:right="-144"/>
        <w:jc w:val="both"/>
        <w:rPr>
          <w:b/>
          <w:sz w:val="24"/>
          <w:szCs w:val="24"/>
        </w:rPr>
      </w:pPr>
    </w:p>
    <w:p w:rsidR="002E3CAC" w:rsidRDefault="00F46522" w:rsidP="00F46522">
      <w:pPr>
        <w:spacing w:line="312" w:lineRule="auto"/>
        <w:ind w:firstLine="709"/>
        <w:jc w:val="both"/>
        <w:rPr>
          <w:color w:val="000000"/>
          <w:spacing w:val="-8"/>
          <w:sz w:val="24"/>
          <w:szCs w:val="24"/>
        </w:rPr>
      </w:pPr>
      <w:r w:rsidRPr="00772A41">
        <w:rPr>
          <w:color w:val="000000"/>
          <w:sz w:val="24"/>
          <w:szCs w:val="24"/>
        </w:rPr>
        <w:t xml:space="preserve">Na podstawie </w:t>
      </w:r>
      <w:r w:rsidRPr="00772A41">
        <w:rPr>
          <w:color w:val="000000"/>
          <w:spacing w:val="-2"/>
          <w:sz w:val="24"/>
          <w:szCs w:val="24"/>
        </w:rPr>
        <w:t>§</w:t>
      </w:r>
      <w:r>
        <w:rPr>
          <w:color w:val="000000"/>
          <w:spacing w:val="-2"/>
          <w:sz w:val="24"/>
          <w:szCs w:val="24"/>
        </w:rPr>
        <w:t xml:space="preserve"> 23 Regulaminu Organizacyjnego Zarządu Dróg i Zieleni w Suwałkach zatwierdzonego zarządzeniem nr 459/15 Prezydenta Miasta Suwałk z dnia 10 grudnia 2015 roku </w:t>
      </w:r>
      <w:r w:rsidR="002E3CAC">
        <w:rPr>
          <w:color w:val="000000"/>
          <w:spacing w:val="-8"/>
          <w:sz w:val="24"/>
          <w:szCs w:val="24"/>
        </w:rPr>
        <w:t>zarządzam, co następuje</w:t>
      </w:r>
      <w:r w:rsidR="002E3CAC">
        <w:rPr>
          <w:color w:val="000000"/>
          <w:spacing w:val="-2"/>
          <w:sz w:val="24"/>
          <w:szCs w:val="24"/>
        </w:rPr>
        <w:t>:</w:t>
      </w:r>
    </w:p>
    <w:p w:rsidR="009B3F1D" w:rsidRDefault="009B3F1D" w:rsidP="002E3CAC">
      <w:pPr>
        <w:spacing w:line="30" w:lineRule="atLeast"/>
        <w:jc w:val="center"/>
        <w:rPr>
          <w:b/>
          <w:sz w:val="24"/>
          <w:szCs w:val="24"/>
        </w:rPr>
      </w:pPr>
    </w:p>
    <w:p w:rsidR="002E3CAC" w:rsidRDefault="002E3CAC" w:rsidP="002E3CAC">
      <w:pPr>
        <w:spacing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E3CAC" w:rsidRDefault="002E3CAC" w:rsidP="00BE4B80">
      <w:pPr>
        <w:spacing w:before="240" w:line="360" w:lineRule="auto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Powołuję Komisję </w:t>
      </w:r>
      <w:r w:rsidR="00F46522">
        <w:rPr>
          <w:color w:val="000000"/>
          <w:spacing w:val="-2"/>
          <w:sz w:val="24"/>
          <w:szCs w:val="24"/>
        </w:rPr>
        <w:t>konkursową</w:t>
      </w:r>
      <w:r>
        <w:rPr>
          <w:color w:val="000000"/>
          <w:spacing w:val="-2"/>
          <w:sz w:val="24"/>
          <w:szCs w:val="24"/>
        </w:rPr>
        <w:t xml:space="preserve"> do przeprowadzenia postępowania </w:t>
      </w:r>
      <w:r w:rsidR="00F46522">
        <w:rPr>
          <w:color w:val="000000"/>
          <w:spacing w:val="-2"/>
          <w:sz w:val="24"/>
          <w:szCs w:val="24"/>
        </w:rPr>
        <w:t xml:space="preserve">konkursowego pn. </w:t>
      </w:r>
      <w:r w:rsidR="00A201ED" w:rsidRPr="00084897">
        <w:rPr>
          <w:b/>
          <w:color w:val="000000"/>
          <w:spacing w:val="-2"/>
          <w:sz w:val="24"/>
          <w:szCs w:val="24"/>
        </w:rPr>
        <w:t>„</w:t>
      </w:r>
      <w:r w:rsidR="00F46522">
        <w:rPr>
          <w:b/>
          <w:color w:val="000000"/>
          <w:spacing w:val="-2"/>
          <w:sz w:val="24"/>
          <w:szCs w:val="24"/>
        </w:rPr>
        <w:t xml:space="preserve">Gdzie te piękne ogrody i kwieciste balkony?” </w:t>
      </w:r>
      <w:r>
        <w:rPr>
          <w:color w:val="000000"/>
          <w:spacing w:val="-2"/>
          <w:sz w:val="24"/>
          <w:szCs w:val="24"/>
        </w:rPr>
        <w:t>w następującym składzie osobowym:</w:t>
      </w:r>
    </w:p>
    <w:p w:rsidR="00C40E5D" w:rsidRPr="00C40E5D" w:rsidRDefault="00C40E5D" w:rsidP="00535E54">
      <w:pPr>
        <w:jc w:val="both"/>
        <w:rPr>
          <w:b/>
          <w:color w:val="000000"/>
          <w:spacing w:val="-2"/>
          <w:sz w:val="24"/>
          <w:szCs w:val="24"/>
        </w:rPr>
      </w:pPr>
    </w:p>
    <w:p w:rsidR="0051689C" w:rsidRDefault="0051689C" w:rsidP="00535E54">
      <w:pPr>
        <w:pStyle w:val="Akapitzlist"/>
        <w:numPr>
          <w:ilvl w:val="0"/>
          <w:numId w:val="6"/>
        </w:numPr>
        <w:spacing w:line="360" w:lineRule="auto"/>
        <w:rPr>
          <w:color w:val="000000"/>
          <w:spacing w:val="-2"/>
          <w:sz w:val="24"/>
          <w:szCs w:val="24"/>
        </w:rPr>
      </w:pPr>
      <w:r w:rsidRPr="0051689C">
        <w:rPr>
          <w:color w:val="000000"/>
          <w:spacing w:val="-2"/>
          <w:sz w:val="24"/>
          <w:szCs w:val="24"/>
        </w:rPr>
        <w:t xml:space="preserve">Przewodniczący – </w:t>
      </w:r>
      <w:r w:rsidR="002F2FA6">
        <w:rPr>
          <w:color w:val="000000"/>
          <w:spacing w:val="-2"/>
          <w:sz w:val="24"/>
          <w:szCs w:val="24"/>
        </w:rPr>
        <w:t>Wiesła</w:t>
      </w:r>
      <w:r w:rsidR="003160D2">
        <w:rPr>
          <w:color w:val="000000"/>
          <w:spacing w:val="-2"/>
          <w:sz w:val="24"/>
          <w:szCs w:val="24"/>
        </w:rPr>
        <w:t>w Murawko</w:t>
      </w:r>
      <w:r w:rsidR="002F2FA6">
        <w:rPr>
          <w:color w:val="000000"/>
          <w:spacing w:val="-2"/>
          <w:sz w:val="24"/>
          <w:szCs w:val="24"/>
        </w:rPr>
        <w:t>,</w:t>
      </w:r>
      <w:r w:rsidR="003160D2">
        <w:rPr>
          <w:color w:val="000000"/>
          <w:spacing w:val="-2"/>
          <w:sz w:val="24"/>
          <w:szCs w:val="24"/>
        </w:rPr>
        <w:tab/>
      </w:r>
    </w:p>
    <w:p w:rsidR="0051689C" w:rsidRDefault="00F46522" w:rsidP="00535E54">
      <w:pPr>
        <w:pStyle w:val="Akapitzlist"/>
        <w:numPr>
          <w:ilvl w:val="0"/>
          <w:numId w:val="6"/>
        </w:numPr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Członek</w:t>
      </w:r>
      <w:r w:rsidR="0051689C" w:rsidRPr="0051689C">
        <w:rPr>
          <w:color w:val="000000"/>
          <w:spacing w:val="-2"/>
          <w:sz w:val="24"/>
          <w:szCs w:val="24"/>
        </w:rPr>
        <w:t xml:space="preserve"> –</w:t>
      </w:r>
      <w:r w:rsidR="003160D2">
        <w:rPr>
          <w:color w:val="000000"/>
          <w:spacing w:val="-2"/>
          <w:sz w:val="24"/>
          <w:szCs w:val="24"/>
        </w:rPr>
        <w:t xml:space="preserve"> Agnieszka Szyszko,</w:t>
      </w:r>
    </w:p>
    <w:p w:rsidR="0051689C" w:rsidRDefault="0051689C" w:rsidP="00D75CA5">
      <w:pPr>
        <w:pStyle w:val="Akapitzlist"/>
        <w:numPr>
          <w:ilvl w:val="0"/>
          <w:numId w:val="6"/>
        </w:numPr>
        <w:spacing w:line="360" w:lineRule="auto"/>
        <w:rPr>
          <w:color w:val="000000"/>
          <w:spacing w:val="-2"/>
          <w:sz w:val="24"/>
          <w:szCs w:val="24"/>
        </w:rPr>
      </w:pPr>
      <w:r w:rsidRPr="0051689C">
        <w:rPr>
          <w:color w:val="000000"/>
          <w:spacing w:val="-2"/>
          <w:sz w:val="24"/>
          <w:szCs w:val="24"/>
        </w:rPr>
        <w:t xml:space="preserve">Członek </w:t>
      </w:r>
      <w:r w:rsidR="002A5E4F">
        <w:rPr>
          <w:color w:val="000000"/>
          <w:spacing w:val="-2"/>
          <w:sz w:val="24"/>
          <w:szCs w:val="24"/>
        </w:rPr>
        <w:t>–</w:t>
      </w:r>
      <w:r w:rsidRPr="0051689C">
        <w:rPr>
          <w:color w:val="000000"/>
          <w:spacing w:val="-2"/>
          <w:sz w:val="24"/>
          <w:szCs w:val="24"/>
        </w:rPr>
        <w:t xml:space="preserve"> </w:t>
      </w:r>
      <w:r w:rsidR="003160D2">
        <w:rPr>
          <w:color w:val="000000"/>
          <w:spacing w:val="-2"/>
          <w:sz w:val="24"/>
          <w:szCs w:val="24"/>
        </w:rPr>
        <w:t xml:space="preserve">Andrzej </w:t>
      </w:r>
      <w:proofErr w:type="spellStart"/>
      <w:r w:rsidR="003160D2">
        <w:rPr>
          <w:color w:val="000000"/>
          <w:spacing w:val="-2"/>
          <w:sz w:val="24"/>
          <w:szCs w:val="24"/>
        </w:rPr>
        <w:t>Laszkowski</w:t>
      </w:r>
      <w:proofErr w:type="spellEnd"/>
      <w:r w:rsidR="003160D2">
        <w:rPr>
          <w:color w:val="000000"/>
          <w:spacing w:val="-2"/>
          <w:sz w:val="24"/>
          <w:szCs w:val="24"/>
        </w:rPr>
        <w:t>,</w:t>
      </w:r>
    </w:p>
    <w:p w:rsidR="00F46522" w:rsidRPr="0051689C" w:rsidRDefault="00F46522" w:rsidP="00D75CA5">
      <w:pPr>
        <w:pStyle w:val="Akapitzlist"/>
        <w:numPr>
          <w:ilvl w:val="0"/>
          <w:numId w:val="6"/>
        </w:numPr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Członek- </w:t>
      </w:r>
      <w:r w:rsidR="003160D2">
        <w:rPr>
          <w:color w:val="000000"/>
          <w:spacing w:val="-2"/>
          <w:sz w:val="24"/>
          <w:szCs w:val="24"/>
        </w:rPr>
        <w:t>Jolanta Tama.</w:t>
      </w:r>
    </w:p>
    <w:p w:rsidR="00C40E5D" w:rsidRDefault="00C40E5D" w:rsidP="0051689C">
      <w:pPr>
        <w:spacing w:line="30" w:lineRule="atLeast"/>
        <w:rPr>
          <w:b/>
          <w:sz w:val="24"/>
          <w:szCs w:val="24"/>
        </w:rPr>
      </w:pPr>
    </w:p>
    <w:p w:rsidR="002E3CAC" w:rsidRDefault="002E3CAC" w:rsidP="002E3CAC">
      <w:pPr>
        <w:spacing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E3CAC" w:rsidRDefault="002E3CAC" w:rsidP="00BE4B80">
      <w:pPr>
        <w:numPr>
          <w:ilvl w:val="0"/>
          <w:numId w:val="3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działa do czasu zakończenia </w:t>
      </w:r>
      <w:r w:rsidR="00F46522">
        <w:rPr>
          <w:sz w:val="24"/>
          <w:szCs w:val="24"/>
        </w:rPr>
        <w:t>konkursu</w:t>
      </w:r>
      <w:r>
        <w:rPr>
          <w:sz w:val="24"/>
          <w:szCs w:val="24"/>
        </w:rPr>
        <w:t>.</w:t>
      </w:r>
    </w:p>
    <w:p w:rsidR="002E3CAC" w:rsidRDefault="002E3CAC" w:rsidP="002E3CA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działa w oparciu o Regulamin </w:t>
      </w:r>
      <w:r w:rsidR="00F46522">
        <w:rPr>
          <w:sz w:val="24"/>
          <w:szCs w:val="24"/>
        </w:rPr>
        <w:t>konkursu pn. „Gdzie te piękne ogrody i kwieciste balkony?”, stanowiący załącznik do niniejszego zarządzenia.</w:t>
      </w:r>
    </w:p>
    <w:p w:rsidR="002E3CAC" w:rsidRDefault="002E3CAC" w:rsidP="002E3CAC">
      <w:pPr>
        <w:spacing w:line="30" w:lineRule="atLeast"/>
        <w:rPr>
          <w:b/>
          <w:sz w:val="24"/>
          <w:szCs w:val="24"/>
        </w:rPr>
      </w:pPr>
    </w:p>
    <w:p w:rsidR="002E3CAC" w:rsidRDefault="002E3CAC" w:rsidP="00BE4B80">
      <w:pPr>
        <w:spacing w:after="240"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382F06" w:rsidRPr="00382F06" w:rsidRDefault="00382F06" w:rsidP="00382F06">
      <w:pPr>
        <w:spacing w:after="240" w:line="30" w:lineRule="atLeast"/>
        <w:rPr>
          <w:sz w:val="24"/>
          <w:szCs w:val="24"/>
        </w:rPr>
      </w:pPr>
      <w:r w:rsidRPr="00382F06">
        <w:rPr>
          <w:sz w:val="24"/>
          <w:szCs w:val="24"/>
        </w:rPr>
        <w:t xml:space="preserve">Wykonanie zarządzenia </w:t>
      </w:r>
      <w:r>
        <w:rPr>
          <w:sz w:val="24"/>
          <w:szCs w:val="24"/>
        </w:rPr>
        <w:t>powierza się Zastępcy Dyrektora.</w:t>
      </w:r>
    </w:p>
    <w:p w:rsidR="00382F06" w:rsidRDefault="00382F06" w:rsidP="00382F06">
      <w:pPr>
        <w:spacing w:after="240" w:line="3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E3CAC" w:rsidRDefault="002E3CAC" w:rsidP="002E3CAC">
      <w:pPr>
        <w:pStyle w:val="podstawa"/>
        <w:numPr>
          <w:ilvl w:val="0"/>
          <w:numId w:val="0"/>
        </w:numPr>
        <w:spacing w:line="360" w:lineRule="auto"/>
      </w:pPr>
      <w:r>
        <w:t>Zarządzenie wchodzi w życie z dniem podpisania.</w:t>
      </w:r>
    </w:p>
    <w:p w:rsidR="00C87EBE" w:rsidRDefault="006C2938"/>
    <w:p w:rsidR="00F46522" w:rsidRDefault="00F46522"/>
    <w:p w:rsidR="00F46522" w:rsidRDefault="00F46522"/>
    <w:p w:rsidR="00F46522" w:rsidRDefault="00F46522"/>
    <w:p w:rsidR="00F46522" w:rsidRDefault="00F46522"/>
    <w:p w:rsidR="00F46522" w:rsidRDefault="00F46522"/>
    <w:p w:rsidR="00F46522" w:rsidRDefault="00F46522"/>
    <w:p w:rsidR="00F46522" w:rsidRDefault="00F46522"/>
    <w:p w:rsidR="00F46522" w:rsidRDefault="00F46522"/>
    <w:p w:rsidR="00F46522" w:rsidRPr="00F46522" w:rsidRDefault="00F46522" w:rsidP="00F46522">
      <w:pPr>
        <w:widowControl/>
        <w:tabs>
          <w:tab w:val="left" w:pos="4536"/>
        </w:tabs>
        <w:suppressAutoHyphens/>
        <w:autoSpaceDE/>
        <w:adjustRightInd/>
        <w:jc w:val="center"/>
        <w:rPr>
          <w:b/>
          <w:kern w:val="3"/>
          <w:sz w:val="32"/>
          <w:szCs w:val="32"/>
          <w:lang w:eastAsia="zh-CN"/>
        </w:rPr>
      </w:pPr>
      <w:r w:rsidRPr="00F46522">
        <w:rPr>
          <w:b/>
          <w:kern w:val="3"/>
          <w:sz w:val="32"/>
          <w:szCs w:val="32"/>
          <w:lang w:eastAsia="zh-CN"/>
        </w:rPr>
        <w:lastRenderedPageBreak/>
        <w:t>Regulamin XXI edycji konkursu</w:t>
      </w:r>
    </w:p>
    <w:p w:rsidR="00F46522" w:rsidRPr="00F46522" w:rsidRDefault="00F46522" w:rsidP="00F46522">
      <w:pPr>
        <w:widowControl/>
        <w:suppressAutoHyphens/>
        <w:autoSpaceDE/>
        <w:adjustRightInd/>
        <w:jc w:val="center"/>
        <w:rPr>
          <w:b/>
          <w:i/>
          <w:kern w:val="3"/>
          <w:sz w:val="28"/>
          <w:szCs w:val="28"/>
          <w:lang w:eastAsia="zh-CN"/>
        </w:rPr>
      </w:pPr>
      <w:r w:rsidRPr="00F46522">
        <w:rPr>
          <w:b/>
          <w:i/>
          <w:kern w:val="3"/>
          <w:sz w:val="28"/>
          <w:szCs w:val="28"/>
          <w:lang w:eastAsia="zh-CN"/>
        </w:rPr>
        <w:t>„GDZIE  TE  PIĘKNE  OGRODY  I  KWIECISTE   BALKONY “</w:t>
      </w:r>
    </w:p>
    <w:p w:rsidR="00F46522" w:rsidRPr="00F46522" w:rsidRDefault="00F46522" w:rsidP="00F46522">
      <w:pPr>
        <w:widowControl/>
        <w:suppressAutoHyphens/>
        <w:autoSpaceDE/>
        <w:adjustRightInd/>
        <w:rPr>
          <w:kern w:val="3"/>
          <w:lang w:eastAsia="zh-CN"/>
        </w:rPr>
      </w:pPr>
    </w:p>
    <w:p w:rsidR="00F46522" w:rsidRPr="00F46522" w:rsidRDefault="00F46522" w:rsidP="00F46522">
      <w:pPr>
        <w:keepNext/>
        <w:widowControl/>
        <w:suppressAutoHyphens/>
        <w:autoSpaceDE/>
        <w:adjustRightInd/>
        <w:jc w:val="both"/>
        <w:outlineLvl w:val="1"/>
        <w:rPr>
          <w:b/>
          <w:i/>
          <w:kern w:val="3"/>
          <w:sz w:val="28"/>
          <w:szCs w:val="28"/>
          <w:lang w:eastAsia="zh-CN"/>
        </w:rPr>
      </w:pPr>
    </w:p>
    <w:p w:rsidR="00F46522" w:rsidRPr="00E75A43" w:rsidRDefault="00F46522" w:rsidP="00E75A43">
      <w:pPr>
        <w:pStyle w:val="Akapitzlist"/>
        <w:keepNext/>
        <w:widowControl/>
        <w:numPr>
          <w:ilvl w:val="1"/>
          <w:numId w:val="6"/>
        </w:numPr>
        <w:suppressAutoHyphens/>
        <w:autoSpaceDE/>
        <w:adjustRightInd/>
        <w:ind w:left="284" w:hanging="284"/>
        <w:jc w:val="both"/>
        <w:outlineLvl w:val="1"/>
        <w:rPr>
          <w:b/>
          <w:i/>
          <w:kern w:val="3"/>
          <w:sz w:val="28"/>
          <w:szCs w:val="28"/>
          <w:lang w:eastAsia="zh-CN"/>
        </w:rPr>
      </w:pPr>
      <w:r w:rsidRPr="00E75A43">
        <w:rPr>
          <w:b/>
          <w:i/>
          <w:kern w:val="3"/>
          <w:sz w:val="28"/>
          <w:szCs w:val="28"/>
          <w:lang w:eastAsia="zh-CN"/>
        </w:rPr>
        <w:t>Cel konkursu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i/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F46522">
        <w:rPr>
          <w:kern w:val="3"/>
          <w:sz w:val="24"/>
          <w:szCs w:val="24"/>
          <w:lang w:eastAsia="zh-CN"/>
        </w:rPr>
        <w:t>Zaangażowanie jak największej liczby mieszkańców Suwałk:</w:t>
      </w:r>
    </w:p>
    <w:p w:rsidR="00F46522" w:rsidRPr="00F46522" w:rsidRDefault="00E77519" w:rsidP="00E75A43">
      <w:pPr>
        <w:widowControl/>
        <w:suppressAutoHyphens/>
        <w:autoSpaceDE/>
        <w:adjustRightInd/>
        <w:ind w:firstLine="284"/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• na </w:t>
      </w:r>
      <w:r w:rsidR="002F2FA6">
        <w:rPr>
          <w:kern w:val="3"/>
          <w:sz w:val="24"/>
          <w:szCs w:val="24"/>
          <w:lang w:eastAsia="zh-CN"/>
        </w:rPr>
        <w:t>rzecz poprawy estetyki</w:t>
      </w:r>
      <w:r w:rsidR="00F46522" w:rsidRPr="00F46522">
        <w:rPr>
          <w:kern w:val="3"/>
          <w:sz w:val="24"/>
          <w:szCs w:val="24"/>
          <w:lang w:eastAsia="zh-CN"/>
        </w:rPr>
        <w:t xml:space="preserve"> miasta,</w:t>
      </w:r>
    </w:p>
    <w:p w:rsidR="00F46522" w:rsidRPr="00F46522" w:rsidRDefault="00F46522" w:rsidP="00E75A43">
      <w:pPr>
        <w:widowControl/>
        <w:suppressAutoHyphens/>
        <w:autoSpaceDE/>
        <w:adjustRightInd/>
        <w:ind w:firstLine="284"/>
        <w:jc w:val="both"/>
        <w:rPr>
          <w:kern w:val="3"/>
          <w:sz w:val="24"/>
          <w:szCs w:val="24"/>
          <w:lang w:eastAsia="zh-CN"/>
        </w:rPr>
      </w:pPr>
      <w:r w:rsidRPr="00F46522">
        <w:rPr>
          <w:kern w:val="3"/>
          <w:sz w:val="24"/>
          <w:szCs w:val="24"/>
          <w:lang w:eastAsia="zh-CN"/>
        </w:rPr>
        <w:t xml:space="preserve">• </w:t>
      </w:r>
      <w:r w:rsidR="002F2FA6">
        <w:rPr>
          <w:kern w:val="3"/>
          <w:sz w:val="24"/>
          <w:szCs w:val="24"/>
          <w:lang w:eastAsia="zh-CN"/>
        </w:rPr>
        <w:t xml:space="preserve">rozwoju </w:t>
      </w:r>
      <w:r w:rsidRPr="00F46522">
        <w:rPr>
          <w:kern w:val="3"/>
          <w:sz w:val="24"/>
          <w:szCs w:val="24"/>
          <w:lang w:eastAsia="zh-CN"/>
        </w:rPr>
        <w:t>zróżnicowanych form zieleni w mieście,</w:t>
      </w:r>
    </w:p>
    <w:p w:rsidR="00F46522" w:rsidRPr="00F46522" w:rsidRDefault="00F46522" w:rsidP="00E75A43">
      <w:pPr>
        <w:widowControl/>
        <w:suppressAutoHyphens/>
        <w:autoSpaceDE/>
        <w:adjustRightInd/>
        <w:ind w:firstLine="284"/>
        <w:jc w:val="both"/>
        <w:rPr>
          <w:kern w:val="3"/>
          <w:sz w:val="24"/>
          <w:szCs w:val="24"/>
          <w:lang w:eastAsia="zh-CN"/>
        </w:rPr>
      </w:pPr>
      <w:r w:rsidRPr="00F46522">
        <w:rPr>
          <w:kern w:val="3"/>
          <w:sz w:val="24"/>
          <w:szCs w:val="24"/>
          <w:lang w:eastAsia="zh-CN"/>
        </w:rPr>
        <w:t>• kształto</w:t>
      </w:r>
      <w:r w:rsidR="002F2FA6">
        <w:rPr>
          <w:kern w:val="3"/>
          <w:sz w:val="24"/>
          <w:szCs w:val="24"/>
          <w:lang w:eastAsia="zh-CN"/>
        </w:rPr>
        <w:t xml:space="preserve">wania postaw proekologicznych. </w:t>
      </w:r>
    </w:p>
    <w:p w:rsidR="00F46522" w:rsidRPr="00F46522" w:rsidRDefault="00F46522" w:rsidP="00F46522">
      <w:pPr>
        <w:keepNext/>
        <w:widowControl/>
        <w:suppressAutoHyphens/>
        <w:autoSpaceDE/>
        <w:adjustRightInd/>
        <w:jc w:val="both"/>
        <w:outlineLvl w:val="1"/>
        <w:rPr>
          <w:b/>
          <w:i/>
          <w:kern w:val="3"/>
          <w:sz w:val="24"/>
          <w:szCs w:val="24"/>
          <w:lang w:eastAsia="zh-CN"/>
        </w:rPr>
      </w:pPr>
    </w:p>
    <w:p w:rsidR="00F46522" w:rsidRPr="00E75A43" w:rsidRDefault="00F46522" w:rsidP="00E75A43">
      <w:pPr>
        <w:pStyle w:val="Akapitzlist"/>
        <w:keepNext/>
        <w:widowControl/>
        <w:numPr>
          <w:ilvl w:val="1"/>
          <w:numId w:val="6"/>
        </w:numPr>
        <w:suppressAutoHyphens/>
        <w:autoSpaceDE/>
        <w:adjustRightInd/>
        <w:ind w:left="284" w:hanging="284"/>
        <w:jc w:val="both"/>
        <w:outlineLvl w:val="1"/>
        <w:rPr>
          <w:b/>
          <w:i/>
          <w:kern w:val="3"/>
          <w:sz w:val="28"/>
          <w:szCs w:val="28"/>
          <w:lang w:eastAsia="zh-CN"/>
        </w:rPr>
      </w:pPr>
      <w:r w:rsidRPr="00E75A43">
        <w:rPr>
          <w:b/>
          <w:i/>
          <w:kern w:val="3"/>
          <w:sz w:val="28"/>
          <w:szCs w:val="28"/>
          <w:lang w:eastAsia="zh-CN"/>
        </w:rPr>
        <w:t>Warunki konkursu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2.1.</w:t>
      </w:r>
      <w:r w:rsidR="00E75A43">
        <w:rPr>
          <w:b/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Obiekty będą oceniane w pięciu kategoriach: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2.1.1.</w:t>
      </w:r>
      <w:r w:rsidRPr="00F46522">
        <w:rPr>
          <w:kern w:val="3"/>
          <w:sz w:val="24"/>
          <w:szCs w:val="24"/>
          <w:lang w:eastAsia="zh-CN"/>
        </w:rPr>
        <w:t xml:space="preserve"> 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 xml:space="preserve">Zieleń w “ </w:t>
      </w:r>
      <w:proofErr w:type="spellStart"/>
      <w:r w:rsidRPr="00F46522">
        <w:rPr>
          <w:kern w:val="3"/>
          <w:sz w:val="24"/>
          <w:szCs w:val="24"/>
          <w:lang w:eastAsia="zh-CN"/>
        </w:rPr>
        <w:t>przedogródkach</w:t>
      </w:r>
      <w:proofErr w:type="spellEnd"/>
      <w:r w:rsidRPr="00F46522">
        <w:rPr>
          <w:kern w:val="3"/>
          <w:sz w:val="24"/>
          <w:szCs w:val="24"/>
          <w:lang w:eastAsia="zh-CN"/>
        </w:rPr>
        <w:t xml:space="preserve"> ”,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 xml:space="preserve"> 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UWAGA !</w:t>
      </w:r>
    </w:p>
    <w:p w:rsidR="00F46522" w:rsidRPr="00E75A43" w:rsidRDefault="00407A01" w:rsidP="00E75A43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kern w:val="3"/>
          <w:lang w:eastAsia="zh-CN"/>
        </w:rPr>
      </w:pPr>
      <w:r w:rsidRPr="00E75A43">
        <w:rPr>
          <w:kern w:val="3"/>
          <w:sz w:val="24"/>
          <w:szCs w:val="24"/>
          <w:lang w:eastAsia="zh-CN"/>
        </w:rPr>
        <w:t>Przez termin „</w:t>
      </w:r>
      <w:proofErr w:type="spellStart"/>
      <w:r w:rsidRPr="00E75A43">
        <w:rPr>
          <w:kern w:val="3"/>
          <w:sz w:val="24"/>
          <w:szCs w:val="24"/>
          <w:lang w:eastAsia="zh-CN"/>
        </w:rPr>
        <w:t>przedogródki</w:t>
      </w:r>
      <w:proofErr w:type="spellEnd"/>
      <w:r w:rsidRPr="00E75A43">
        <w:rPr>
          <w:kern w:val="3"/>
          <w:sz w:val="24"/>
          <w:szCs w:val="24"/>
          <w:lang w:eastAsia="zh-CN"/>
        </w:rPr>
        <w:t xml:space="preserve">” </w:t>
      </w:r>
      <w:r w:rsidR="00F46522" w:rsidRPr="00E75A43">
        <w:rPr>
          <w:kern w:val="3"/>
          <w:sz w:val="24"/>
          <w:szCs w:val="24"/>
          <w:lang w:eastAsia="zh-CN"/>
        </w:rPr>
        <w:t xml:space="preserve">rozumie się tereny mienia komunalnego usytuowane bezpośrednio przed ogrodzeniem posesji, zagospodarowane przez właściciela posesji we własnym zakresie. Dotyczy posesji zabudowanych domami wolnostojącymi i </w:t>
      </w:r>
      <w:r w:rsidR="00E75A43" w:rsidRPr="00E75A43">
        <w:rPr>
          <w:kern w:val="3"/>
          <w:sz w:val="24"/>
          <w:szCs w:val="24"/>
          <w:lang w:eastAsia="zh-CN"/>
        </w:rPr>
        <w:br/>
      </w:r>
      <w:r w:rsidR="00F46522" w:rsidRPr="00E75A43">
        <w:rPr>
          <w:kern w:val="3"/>
          <w:sz w:val="24"/>
          <w:szCs w:val="24"/>
          <w:lang w:eastAsia="zh-CN"/>
        </w:rPr>
        <w:t xml:space="preserve">w zabudowie szeregowej.  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2.1.2.</w:t>
      </w:r>
      <w:r w:rsidRPr="00F46522">
        <w:rPr>
          <w:kern w:val="3"/>
          <w:sz w:val="24"/>
          <w:szCs w:val="24"/>
          <w:lang w:eastAsia="zh-CN"/>
        </w:rPr>
        <w:t xml:space="preserve"> 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Balkony, tarasy,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2.1.3.</w:t>
      </w:r>
      <w:r w:rsidRPr="00F46522">
        <w:rPr>
          <w:kern w:val="3"/>
          <w:sz w:val="24"/>
          <w:szCs w:val="24"/>
          <w:lang w:eastAsia="zh-CN"/>
        </w:rPr>
        <w:t xml:space="preserve"> 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Zieleń na terenie placówek oświatowych,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2.1.4.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Ogrody przydomowe:</w:t>
      </w:r>
    </w:p>
    <w:p w:rsidR="00E75A43" w:rsidRDefault="002F2FA6" w:rsidP="00E75A43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ogrody</w:t>
      </w:r>
      <w:r w:rsidR="00F46522" w:rsidRPr="00E75A43">
        <w:rPr>
          <w:kern w:val="3"/>
          <w:sz w:val="24"/>
          <w:szCs w:val="24"/>
          <w:lang w:eastAsia="zh-CN"/>
        </w:rPr>
        <w:t xml:space="preserve"> przy budynkach wielorodzinnych ( zabudowa blokowa),</w:t>
      </w:r>
    </w:p>
    <w:p w:rsidR="00F46522" w:rsidRPr="00E75A43" w:rsidRDefault="002F2FA6" w:rsidP="00E75A43">
      <w:pPr>
        <w:pStyle w:val="Akapitzlist"/>
        <w:widowControl/>
        <w:numPr>
          <w:ilvl w:val="0"/>
          <w:numId w:val="17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ogrody przy </w:t>
      </w:r>
      <w:r w:rsidR="00F46522" w:rsidRPr="00E75A43">
        <w:rPr>
          <w:kern w:val="3"/>
          <w:sz w:val="24"/>
          <w:szCs w:val="24"/>
          <w:lang w:eastAsia="zh-CN"/>
        </w:rPr>
        <w:t>domach wolnostojących i w zabudowie szeregowej.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2.1.5.</w:t>
      </w:r>
      <w:r w:rsidRPr="00F46522">
        <w:rPr>
          <w:kern w:val="3"/>
          <w:sz w:val="24"/>
          <w:szCs w:val="24"/>
          <w:lang w:eastAsia="zh-CN"/>
        </w:rPr>
        <w:t xml:space="preserve"> Zieleń na terenie zakładów pracy:</w:t>
      </w:r>
    </w:p>
    <w:p w:rsidR="00F46522" w:rsidRPr="00E77519" w:rsidRDefault="00F46522" w:rsidP="00E77519">
      <w:pPr>
        <w:pStyle w:val="Akapitzlist"/>
        <w:widowControl/>
        <w:numPr>
          <w:ilvl w:val="0"/>
          <w:numId w:val="22"/>
        </w:numPr>
        <w:suppressAutoHyphens/>
        <w:autoSpaceDE/>
        <w:adjustRightInd/>
        <w:jc w:val="both"/>
        <w:rPr>
          <w:kern w:val="3"/>
          <w:lang w:eastAsia="zh-CN"/>
        </w:rPr>
      </w:pPr>
      <w:r w:rsidRPr="00E77519">
        <w:rPr>
          <w:kern w:val="3"/>
          <w:sz w:val="24"/>
          <w:szCs w:val="24"/>
          <w:lang w:eastAsia="zh-CN"/>
        </w:rPr>
        <w:t>do 1000 m</w:t>
      </w:r>
      <w:r w:rsidRPr="00E77519">
        <w:rPr>
          <w:kern w:val="3"/>
          <w:sz w:val="24"/>
          <w:szCs w:val="24"/>
          <w:vertAlign w:val="superscript"/>
          <w:lang w:eastAsia="zh-CN"/>
        </w:rPr>
        <w:t>2</w:t>
      </w:r>
      <w:r w:rsidR="00E77519" w:rsidRPr="00E77519">
        <w:rPr>
          <w:kern w:val="3"/>
          <w:sz w:val="24"/>
          <w:szCs w:val="24"/>
          <w:lang w:eastAsia="zh-CN"/>
        </w:rPr>
        <w:t xml:space="preserve"> </w:t>
      </w:r>
      <w:r w:rsidRPr="00E77519">
        <w:rPr>
          <w:kern w:val="3"/>
          <w:sz w:val="24"/>
          <w:szCs w:val="24"/>
          <w:lang w:eastAsia="zh-CN"/>
        </w:rPr>
        <w:t>powierzchni zagospodarowanej zielenią,</w:t>
      </w:r>
    </w:p>
    <w:p w:rsidR="00F46522" w:rsidRPr="00E77519" w:rsidRDefault="00F46522" w:rsidP="00E77519">
      <w:pPr>
        <w:pStyle w:val="Akapitzlist"/>
        <w:widowControl/>
        <w:numPr>
          <w:ilvl w:val="0"/>
          <w:numId w:val="22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E77519">
        <w:rPr>
          <w:kern w:val="3"/>
          <w:sz w:val="24"/>
          <w:szCs w:val="24"/>
          <w:lang w:eastAsia="zh-CN"/>
        </w:rPr>
        <w:t>powyżej 1000 m</w:t>
      </w:r>
      <w:r w:rsidRPr="00E77519">
        <w:rPr>
          <w:kern w:val="3"/>
          <w:sz w:val="24"/>
          <w:szCs w:val="24"/>
          <w:vertAlign w:val="superscript"/>
          <w:lang w:eastAsia="zh-CN"/>
        </w:rPr>
        <w:t>2</w:t>
      </w:r>
      <w:r w:rsidRPr="00E77519">
        <w:rPr>
          <w:kern w:val="3"/>
          <w:sz w:val="24"/>
          <w:szCs w:val="24"/>
          <w:lang w:eastAsia="zh-CN"/>
        </w:rPr>
        <w:t xml:space="preserve"> powierzchni zagospodarowanej zielenią.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E75A43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E75A43">
        <w:rPr>
          <w:b/>
          <w:kern w:val="3"/>
          <w:sz w:val="24"/>
          <w:szCs w:val="24"/>
          <w:lang w:eastAsia="zh-CN"/>
        </w:rPr>
        <w:t>2.1.6.</w:t>
      </w:r>
      <w:r>
        <w:rPr>
          <w:kern w:val="3"/>
          <w:sz w:val="24"/>
          <w:szCs w:val="24"/>
          <w:lang w:eastAsia="zh-CN"/>
        </w:rPr>
        <w:t xml:space="preserve"> </w:t>
      </w:r>
      <w:r>
        <w:rPr>
          <w:kern w:val="3"/>
          <w:sz w:val="24"/>
          <w:szCs w:val="24"/>
          <w:lang w:eastAsia="zh-CN"/>
        </w:rPr>
        <w:tab/>
        <w:t>Zieleń przy</w:t>
      </w:r>
      <w:r w:rsidR="00F46522" w:rsidRPr="00F46522">
        <w:rPr>
          <w:kern w:val="3"/>
          <w:sz w:val="24"/>
          <w:szCs w:val="24"/>
          <w:lang w:eastAsia="zh-CN"/>
        </w:rPr>
        <w:t xml:space="preserve"> obiektach handlowych i gastronomicznych.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E75A43">
      <w:pPr>
        <w:widowControl/>
        <w:suppressAutoHyphens/>
        <w:autoSpaceDE/>
        <w:adjustRightInd/>
        <w:ind w:left="705" w:hanging="705"/>
        <w:jc w:val="both"/>
        <w:rPr>
          <w:kern w:val="3"/>
          <w:sz w:val="24"/>
          <w:szCs w:val="24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2.2.</w:t>
      </w:r>
      <w:r w:rsidR="00E75A43">
        <w:rPr>
          <w:kern w:val="3"/>
          <w:sz w:val="24"/>
          <w:szCs w:val="24"/>
          <w:lang w:eastAsia="zh-CN"/>
        </w:rPr>
        <w:tab/>
      </w:r>
      <w:r w:rsidR="00E75A43">
        <w:rPr>
          <w:kern w:val="3"/>
          <w:sz w:val="24"/>
          <w:szCs w:val="24"/>
          <w:lang w:eastAsia="zh-CN"/>
        </w:rPr>
        <w:tab/>
      </w:r>
      <w:r w:rsidR="00E77519">
        <w:rPr>
          <w:kern w:val="3"/>
          <w:sz w:val="24"/>
          <w:szCs w:val="24"/>
          <w:lang w:eastAsia="zh-CN"/>
        </w:rPr>
        <w:t xml:space="preserve">Konkurs dotyczy obiektów zlokalizowanych </w:t>
      </w:r>
      <w:r w:rsidR="00E75A43">
        <w:rPr>
          <w:kern w:val="3"/>
          <w:sz w:val="24"/>
          <w:szCs w:val="24"/>
          <w:lang w:eastAsia="zh-CN"/>
        </w:rPr>
        <w:t xml:space="preserve">w </w:t>
      </w:r>
      <w:r w:rsidR="00E77519">
        <w:rPr>
          <w:kern w:val="3"/>
          <w:sz w:val="24"/>
          <w:szCs w:val="24"/>
          <w:lang w:eastAsia="zh-CN"/>
        </w:rPr>
        <w:t xml:space="preserve">granicach </w:t>
      </w:r>
      <w:r w:rsidRPr="00F46522">
        <w:rPr>
          <w:kern w:val="3"/>
          <w:sz w:val="24"/>
          <w:szCs w:val="24"/>
          <w:lang w:eastAsia="zh-CN"/>
        </w:rPr>
        <w:t>administracyjny</w:t>
      </w:r>
      <w:r w:rsidR="00E77519">
        <w:rPr>
          <w:kern w:val="3"/>
          <w:sz w:val="24"/>
          <w:szCs w:val="24"/>
          <w:lang w:eastAsia="zh-CN"/>
        </w:rPr>
        <w:t xml:space="preserve">ch </w:t>
      </w:r>
      <w:r w:rsidR="00407A01">
        <w:rPr>
          <w:kern w:val="3"/>
          <w:sz w:val="24"/>
          <w:szCs w:val="24"/>
          <w:lang w:eastAsia="zh-CN"/>
        </w:rPr>
        <w:t xml:space="preserve">miasta  Suwałk. </w:t>
      </w:r>
      <w:r w:rsidRPr="00F46522">
        <w:rPr>
          <w:kern w:val="3"/>
          <w:sz w:val="24"/>
          <w:szCs w:val="24"/>
          <w:lang w:eastAsia="zh-CN"/>
        </w:rPr>
        <w:t>Do udziału w konkursie mogą przystąpić wsz</w:t>
      </w:r>
      <w:r w:rsidR="00E75A43">
        <w:rPr>
          <w:kern w:val="3"/>
          <w:sz w:val="24"/>
          <w:szCs w:val="24"/>
          <w:lang w:eastAsia="zh-CN"/>
        </w:rPr>
        <w:t xml:space="preserve">yscy mieszkańcy miasta, oprócz </w:t>
      </w:r>
      <w:r w:rsidRPr="00F46522">
        <w:rPr>
          <w:kern w:val="3"/>
          <w:sz w:val="24"/>
          <w:szCs w:val="24"/>
          <w:lang w:eastAsia="zh-CN"/>
        </w:rPr>
        <w:t>członków Komisji Konkur</w:t>
      </w:r>
      <w:r w:rsidR="00E75A43">
        <w:rPr>
          <w:kern w:val="3"/>
          <w:sz w:val="24"/>
          <w:szCs w:val="24"/>
          <w:lang w:eastAsia="zh-CN"/>
        </w:rPr>
        <w:t xml:space="preserve">sowej i podmiotów, w których te </w:t>
      </w:r>
      <w:r w:rsidRPr="00F46522">
        <w:rPr>
          <w:kern w:val="3"/>
          <w:sz w:val="24"/>
          <w:szCs w:val="24"/>
          <w:lang w:eastAsia="zh-CN"/>
        </w:rPr>
        <w:t xml:space="preserve">osoby są zatrudnione. 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E75A43" w:rsidP="00E75A43">
      <w:pPr>
        <w:widowControl/>
        <w:suppressAutoHyphens/>
        <w:autoSpaceDE/>
        <w:adjustRightInd/>
        <w:ind w:left="567" w:hanging="709"/>
        <w:jc w:val="both"/>
        <w:rPr>
          <w:kern w:val="3"/>
          <w:lang w:eastAsia="zh-CN"/>
        </w:rPr>
      </w:pPr>
      <w:r>
        <w:rPr>
          <w:b/>
          <w:kern w:val="3"/>
          <w:sz w:val="24"/>
          <w:szCs w:val="24"/>
          <w:lang w:eastAsia="zh-CN"/>
        </w:rPr>
        <w:t xml:space="preserve">   2.3.</w:t>
      </w:r>
      <w:r>
        <w:rPr>
          <w:b/>
          <w:kern w:val="3"/>
          <w:sz w:val="24"/>
          <w:szCs w:val="24"/>
          <w:lang w:eastAsia="zh-CN"/>
        </w:rPr>
        <w:tab/>
      </w:r>
      <w:r w:rsidR="002F2FA6">
        <w:rPr>
          <w:b/>
          <w:kern w:val="3"/>
          <w:sz w:val="24"/>
          <w:szCs w:val="24"/>
          <w:lang w:eastAsia="zh-CN"/>
        </w:rPr>
        <w:t>Udział</w:t>
      </w:r>
      <w:r w:rsidR="00F46522" w:rsidRPr="00F46522">
        <w:rPr>
          <w:b/>
          <w:kern w:val="3"/>
          <w:sz w:val="24"/>
          <w:szCs w:val="24"/>
          <w:lang w:eastAsia="zh-CN"/>
        </w:rPr>
        <w:t xml:space="preserve"> </w:t>
      </w:r>
      <w:r w:rsidR="002F2FA6">
        <w:rPr>
          <w:b/>
          <w:kern w:val="3"/>
          <w:sz w:val="24"/>
          <w:szCs w:val="24"/>
          <w:lang w:eastAsia="zh-CN"/>
        </w:rPr>
        <w:t xml:space="preserve">w konkursie </w:t>
      </w:r>
      <w:r>
        <w:rPr>
          <w:kern w:val="3"/>
          <w:sz w:val="24"/>
          <w:szCs w:val="24"/>
          <w:lang w:eastAsia="zh-CN"/>
        </w:rPr>
        <w:t xml:space="preserve">należy zgłaszać </w:t>
      </w:r>
      <w:r w:rsidRPr="00E75A43">
        <w:rPr>
          <w:b/>
          <w:kern w:val="3"/>
          <w:sz w:val="24"/>
          <w:szCs w:val="24"/>
          <w:lang w:eastAsia="zh-CN"/>
        </w:rPr>
        <w:t>d</w:t>
      </w:r>
      <w:r w:rsidR="00F46522" w:rsidRPr="00E75A43">
        <w:rPr>
          <w:b/>
          <w:kern w:val="3"/>
          <w:sz w:val="24"/>
          <w:szCs w:val="24"/>
          <w:lang w:eastAsia="zh-CN"/>
        </w:rPr>
        <w:t xml:space="preserve">o </w:t>
      </w:r>
      <w:r w:rsidR="00F46522" w:rsidRPr="00F46522">
        <w:rPr>
          <w:b/>
          <w:kern w:val="3"/>
          <w:sz w:val="24"/>
          <w:szCs w:val="24"/>
          <w:lang w:eastAsia="zh-CN"/>
        </w:rPr>
        <w:t>dnia 19 czerwca 2017 r.</w:t>
      </w:r>
      <w:r w:rsidR="00F46522" w:rsidRPr="00F46522">
        <w:rPr>
          <w:color w:val="FF0000"/>
          <w:kern w:val="3"/>
          <w:sz w:val="24"/>
          <w:szCs w:val="24"/>
          <w:lang w:eastAsia="zh-CN"/>
        </w:rPr>
        <w:t xml:space="preserve"> </w:t>
      </w:r>
      <w:r w:rsidR="00F46522" w:rsidRPr="00F46522">
        <w:rPr>
          <w:kern w:val="3"/>
          <w:sz w:val="24"/>
          <w:szCs w:val="24"/>
          <w:lang w:eastAsia="zh-CN"/>
        </w:rPr>
        <w:t>na</w:t>
      </w:r>
      <w:r w:rsidR="002F2FA6">
        <w:rPr>
          <w:kern w:val="3"/>
          <w:sz w:val="24"/>
          <w:szCs w:val="24"/>
          <w:lang w:eastAsia="zh-CN"/>
        </w:rPr>
        <w:t xml:space="preserve"> </w:t>
      </w:r>
      <w:r w:rsidR="00407A01">
        <w:rPr>
          <w:kern w:val="3"/>
          <w:sz w:val="24"/>
          <w:szCs w:val="24"/>
          <w:lang w:eastAsia="zh-CN"/>
        </w:rPr>
        <w:t xml:space="preserve">formularzach dostępnych </w:t>
      </w:r>
      <w:r w:rsidR="00407A01" w:rsidRPr="00F46522">
        <w:rPr>
          <w:kern w:val="3"/>
          <w:sz w:val="24"/>
          <w:szCs w:val="24"/>
          <w:lang w:eastAsia="zh-CN"/>
        </w:rPr>
        <w:t>portierni</w:t>
      </w:r>
      <w:r>
        <w:rPr>
          <w:kern w:val="3"/>
          <w:sz w:val="24"/>
          <w:szCs w:val="24"/>
          <w:lang w:eastAsia="zh-CN"/>
        </w:rPr>
        <w:t xml:space="preserve"> Urzędu Miejskiego </w:t>
      </w:r>
      <w:r w:rsidR="00F46522" w:rsidRPr="00F46522">
        <w:rPr>
          <w:kern w:val="3"/>
          <w:sz w:val="24"/>
          <w:szCs w:val="24"/>
          <w:lang w:eastAsia="zh-CN"/>
        </w:rPr>
        <w:t>w Suwałkach, ul. Mickiewicza 1,</w:t>
      </w:r>
      <w:r w:rsidR="002F2FA6">
        <w:rPr>
          <w:kern w:val="3"/>
          <w:sz w:val="24"/>
          <w:szCs w:val="24"/>
          <w:lang w:eastAsia="zh-CN"/>
        </w:rPr>
        <w:t xml:space="preserve"> na stronie i</w:t>
      </w:r>
      <w:r w:rsidR="00407A01">
        <w:rPr>
          <w:kern w:val="3"/>
          <w:sz w:val="24"/>
          <w:szCs w:val="24"/>
          <w:lang w:eastAsia="zh-CN"/>
        </w:rPr>
        <w:t xml:space="preserve">nternetowej </w:t>
      </w:r>
      <w:r>
        <w:rPr>
          <w:kern w:val="3"/>
          <w:sz w:val="24"/>
          <w:szCs w:val="24"/>
          <w:lang w:eastAsia="zh-CN"/>
        </w:rPr>
        <w:t xml:space="preserve">Zarządu Dróg i Zieleni w </w:t>
      </w:r>
      <w:r w:rsidR="00F46522" w:rsidRPr="00F46522">
        <w:rPr>
          <w:kern w:val="3"/>
          <w:sz w:val="24"/>
          <w:szCs w:val="24"/>
          <w:lang w:eastAsia="zh-CN"/>
        </w:rPr>
        <w:t xml:space="preserve">Suwałkach </w:t>
      </w:r>
      <w:r>
        <w:rPr>
          <w:b/>
          <w:kern w:val="3"/>
          <w:sz w:val="24"/>
          <w:szCs w:val="24"/>
          <w:u w:val="single"/>
          <w:lang w:eastAsia="zh-CN"/>
        </w:rPr>
        <w:t>www.zdiz.</w:t>
      </w:r>
      <w:r w:rsidR="00F46522" w:rsidRPr="00F46522">
        <w:rPr>
          <w:b/>
          <w:kern w:val="3"/>
          <w:sz w:val="24"/>
          <w:szCs w:val="24"/>
          <w:u w:val="single"/>
          <w:lang w:eastAsia="zh-CN"/>
        </w:rPr>
        <w:t>suwalki.pl</w:t>
      </w:r>
      <w:r w:rsidR="00F46522" w:rsidRPr="00F46522">
        <w:rPr>
          <w:b/>
          <w:kern w:val="3"/>
          <w:sz w:val="24"/>
          <w:szCs w:val="24"/>
          <w:lang w:eastAsia="zh-CN"/>
        </w:rPr>
        <w:t xml:space="preserve"> </w:t>
      </w:r>
      <w:r w:rsidR="00F46522" w:rsidRPr="00F46522">
        <w:rPr>
          <w:kern w:val="3"/>
          <w:sz w:val="24"/>
          <w:szCs w:val="24"/>
          <w:lang w:eastAsia="zh-CN"/>
        </w:rPr>
        <w:t xml:space="preserve"> lub na stronie internetowej Urzędu Miejskiego w Suwałkach </w:t>
      </w:r>
      <w:r w:rsidR="00F46522" w:rsidRPr="00F46522">
        <w:rPr>
          <w:b/>
          <w:bCs/>
          <w:kern w:val="3"/>
          <w:sz w:val="24"/>
          <w:szCs w:val="24"/>
          <w:u w:val="single"/>
          <w:lang w:eastAsia="zh-CN"/>
        </w:rPr>
        <w:t>www.um.suwalki.pl</w:t>
      </w:r>
    </w:p>
    <w:p w:rsidR="00E75A43" w:rsidRDefault="00E75A43" w:rsidP="00F46522">
      <w:pPr>
        <w:widowControl/>
        <w:suppressAutoHyphens/>
        <w:autoSpaceDE/>
        <w:adjustRightInd/>
        <w:jc w:val="both"/>
        <w:rPr>
          <w:b/>
          <w:bCs/>
          <w:kern w:val="3"/>
          <w:sz w:val="24"/>
          <w:szCs w:val="24"/>
          <w:u w:val="single"/>
          <w:lang w:eastAsia="zh-CN"/>
        </w:rPr>
      </w:pPr>
    </w:p>
    <w:p w:rsidR="00F46522" w:rsidRPr="00F46522" w:rsidRDefault="00407A01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Formularze można </w:t>
      </w:r>
      <w:r w:rsidR="00F46522" w:rsidRPr="00F46522">
        <w:rPr>
          <w:kern w:val="3"/>
          <w:sz w:val="24"/>
          <w:szCs w:val="24"/>
          <w:lang w:eastAsia="zh-CN"/>
        </w:rPr>
        <w:t>składać :</w:t>
      </w:r>
    </w:p>
    <w:p w:rsidR="00E75A43" w:rsidRPr="00E75A43" w:rsidRDefault="002F2FA6" w:rsidP="00F4652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color w:val="000000"/>
          <w:kern w:val="3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 xml:space="preserve">w </w:t>
      </w:r>
      <w:r w:rsidR="00407A01" w:rsidRPr="00E75A43">
        <w:rPr>
          <w:color w:val="000000"/>
          <w:kern w:val="3"/>
          <w:sz w:val="24"/>
          <w:szCs w:val="24"/>
          <w:lang w:eastAsia="zh-CN"/>
        </w:rPr>
        <w:t xml:space="preserve">Kancelarii </w:t>
      </w:r>
      <w:r w:rsidR="00F46522" w:rsidRPr="00E75A43">
        <w:rPr>
          <w:color w:val="000000"/>
          <w:kern w:val="3"/>
          <w:sz w:val="24"/>
          <w:szCs w:val="24"/>
          <w:lang w:eastAsia="zh-CN"/>
        </w:rPr>
        <w:t>Ogólnej Urzędu Miejskiego (pok. nr 5) , ul. Mickiewicza 1,</w:t>
      </w:r>
    </w:p>
    <w:p w:rsidR="00E75A43" w:rsidRPr="00E75A43" w:rsidRDefault="00F46522" w:rsidP="00F4652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color w:val="000000"/>
          <w:kern w:val="3"/>
          <w:lang w:eastAsia="zh-CN"/>
        </w:rPr>
      </w:pPr>
      <w:r w:rsidRPr="00E75A43">
        <w:rPr>
          <w:color w:val="000000"/>
          <w:kern w:val="3"/>
          <w:sz w:val="24"/>
          <w:szCs w:val="24"/>
          <w:lang w:eastAsia="zh-CN"/>
        </w:rPr>
        <w:t>w sekretariacie Zar</w:t>
      </w:r>
      <w:r w:rsidR="00E75A43" w:rsidRPr="00E75A43">
        <w:rPr>
          <w:color w:val="000000"/>
          <w:kern w:val="3"/>
          <w:sz w:val="24"/>
          <w:szCs w:val="24"/>
          <w:lang w:eastAsia="zh-CN"/>
        </w:rPr>
        <w:t>ządu Dróg i Zieleni (pok. nr 101</w:t>
      </w:r>
      <w:r w:rsidRPr="00E75A43">
        <w:rPr>
          <w:color w:val="000000"/>
          <w:kern w:val="3"/>
          <w:sz w:val="24"/>
          <w:szCs w:val="24"/>
          <w:lang w:eastAsia="zh-CN"/>
        </w:rPr>
        <w:t>), ul. Sejneńska 82</w:t>
      </w:r>
      <w:r w:rsidR="00E75A43">
        <w:rPr>
          <w:color w:val="000000"/>
          <w:kern w:val="3"/>
          <w:sz w:val="24"/>
          <w:szCs w:val="24"/>
          <w:lang w:eastAsia="zh-CN"/>
        </w:rPr>
        <w:t>,</w:t>
      </w:r>
    </w:p>
    <w:p w:rsidR="00F46522" w:rsidRPr="00E77519" w:rsidRDefault="00F46522" w:rsidP="00F4652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jc w:val="both"/>
        <w:rPr>
          <w:color w:val="000000"/>
          <w:kern w:val="3"/>
          <w:lang w:eastAsia="zh-CN"/>
        </w:rPr>
      </w:pPr>
      <w:r w:rsidRPr="00E75A43">
        <w:rPr>
          <w:color w:val="000000"/>
          <w:kern w:val="3"/>
          <w:sz w:val="24"/>
          <w:szCs w:val="24"/>
          <w:lang w:eastAsia="zh-CN"/>
        </w:rPr>
        <w:lastRenderedPageBreak/>
        <w:t>przesłać na adres Zarządu Dróg i Zieleni w Suwałkach, 16-400 Suwałki, ul. Sejneńska 82</w:t>
      </w:r>
      <w:r w:rsidR="00E77519">
        <w:rPr>
          <w:color w:val="000000"/>
          <w:kern w:val="3"/>
          <w:sz w:val="24"/>
          <w:szCs w:val="24"/>
          <w:lang w:eastAsia="zh-CN"/>
        </w:rPr>
        <w:t>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color w:val="000000"/>
          <w:kern w:val="3"/>
          <w:sz w:val="24"/>
          <w:szCs w:val="24"/>
          <w:lang w:eastAsia="zh-CN"/>
        </w:rPr>
      </w:pPr>
      <w:r w:rsidRPr="00F46522">
        <w:rPr>
          <w:b/>
          <w:color w:val="000000"/>
          <w:kern w:val="3"/>
          <w:sz w:val="24"/>
          <w:szCs w:val="24"/>
          <w:lang w:eastAsia="zh-CN"/>
        </w:rPr>
        <w:t xml:space="preserve">  </w:t>
      </w:r>
    </w:p>
    <w:p w:rsidR="00F46522" w:rsidRPr="00F46522" w:rsidRDefault="00E75A43" w:rsidP="00F46522">
      <w:pPr>
        <w:widowControl/>
        <w:suppressAutoHyphens/>
        <w:autoSpaceDE/>
        <w:adjustRightInd/>
        <w:rPr>
          <w:kern w:val="3"/>
          <w:lang w:eastAsia="zh-CN"/>
        </w:rPr>
      </w:pPr>
      <w:r>
        <w:rPr>
          <w:b/>
          <w:kern w:val="3"/>
          <w:sz w:val="24"/>
          <w:szCs w:val="24"/>
          <w:lang w:eastAsia="zh-CN"/>
        </w:rPr>
        <w:t>2.4.</w:t>
      </w:r>
      <w:r>
        <w:rPr>
          <w:b/>
          <w:kern w:val="3"/>
          <w:sz w:val="24"/>
          <w:szCs w:val="24"/>
          <w:lang w:eastAsia="zh-CN"/>
        </w:rPr>
        <w:tab/>
      </w:r>
      <w:r w:rsidR="00F46522" w:rsidRPr="00F46522">
        <w:rPr>
          <w:kern w:val="3"/>
          <w:sz w:val="24"/>
          <w:szCs w:val="24"/>
          <w:lang w:eastAsia="zh-CN"/>
        </w:rPr>
        <w:t xml:space="preserve">Zgłoszenia winna dokonać osoba będąca właścicielem, współwłaścicielem lub   </w:t>
      </w:r>
    </w:p>
    <w:p w:rsidR="00F46522" w:rsidRPr="00F46522" w:rsidRDefault="00F46522" w:rsidP="00407A01">
      <w:pPr>
        <w:widowControl/>
        <w:suppressAutoHyphens/>
        <w:autoSpaceDE/>
        <w:adjustRightInd/>
        <w:ind w:firstLine="284"/>
        <w:rPr>
          <w:kern w:val="3"/>
          <w:lang w:eastAsia="zh-CN"/>
        </w:rPr>
      </w:pPr>
      <w:r w:rsidRPr="00F46522">
        <w:rPr>
          <w:kern w:val="3"/>
          <w:sz w:val="24"/>
          <w:szCs w:val="24"/>
          <w:lang w:eastAsia="zh-CN"/>
        </w:rPr>
        <w:t xml:space="preserve">    </w:t>
      </w:r>
      <w:r w:rsidR="00E75A43">
        <w:rPr>
          <w:kern w:val="3"/>
          <w:sz w:val="24"/>
          <w:szCs w:val="24"/>
          <w:lang w:eastAsia="zh-CN"/>
        </w:rPr>
        <w:tab/>
      </w:r>
      <w:r w:rsidR="002F2FA6">
        <w:rPr>
          <w:kern w:val="3"/>
          <w:sz w:val="24"/>
          <w:szCs w:val="24"/>
          <w:lang w:eastAsia="zh-CN"/>
        </w:rPr>
        <w:t xml:space="preserve">użytkownikiem </w:t>
      </w:r>
      <w:r w:rsidRPr="00F46522">
        <w:rPr>
          <w:kern w:val="3"/>
          <w:sz w:val="24"/>
          <w:szCs w:val="24"/>
          <w:lang w:eastAsia="zh-CN"/>
        </w:rPr>
        <w:t>obiektu.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2.5.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Obiekt  można zgłosić tylko w jednej kategorii.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color w:val="4F81BD"/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2.6.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Ocenie podle</w:t>
      </w:r>
      <w:r w:rsidR="00E77519">
        <w:rPr>
          <w:kern w:val="3"/>
          <w:sz w:val="24"/>
          <w:szCs w:val="24"/>
          <w:lang w:eastAsia="zh-CN"/>
        </w:rPr>
        <w:t>gać będzie tylko żywa zieleń.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2.7.</w:t>
      </w:r>
      <w:r w:rsidR="00E75A43">
        <w:rPr>
          <w:kern w:val="3"/>
          <w:sz w:val="24"/>
          <w:szCs w:val="24"/>
          <w:lang w:eastAsia="zh-CN"/>
        </w:rPr>
        <w:tab/>
      </w:r>
      <w:r w:rsidR="002F2FA6">
        <w:rPr>
          <w:kern w:val="3"/>
          <w:sz w:val="24"/>
          <w:szCs w:val="24"/>
          <w:lang w:eastAsia="zh-CN"/>
        </w:rPr>
        <w:t>Szczegółowych</w:t>
      </w:r>
      <w:r w:rsidR="00E75A43">
        <w:rPr>
          <w:kern w:val="3"/>
          <w:sz w:val="24"/>
          <w:szCs w:val="24"/>
          <w:lang w:eastAsia="zh-CN"/>
        </w:rPr>
        <w:t xml:space="preserve"> informacji dotyczących konkursu udziela Jolanta </w:t>
      </w:r>
      <w:r w:rsidRPr="00F46522">
        <w:rPr>
          <w:kern w:val="3"/>
          <w:sz w:val="24"/>
          <w:szCs w:val="24"/>
          <w:lang w:eastAsia="zh-CN"/>
        </w:rPr>
        <w:t>Tama,</w:t>
      </w:r>
    </w:p>
    <w:p w:rsidR="00F46522" w:rsidRPr="00F46522" w:rsidRDefault="00F46522" w:rsidP="00E75A43">
      <w:pPr>
        <w:widowControl/>
        <w:suppressAutoHyphens/>
        <w:autoSpaceDE/>
        <w:adjustRightInd/>
        <w:ind w:left="708"/>
        <w:jc w:val="both"/>
        <w:rPr>
          <w:kern w:val="3"/>
          <w:sz w:val="24"/>
          <w:szCs w:val="24"/>
          <w:lang w:eastAsia="zh-CN"/>
        </w:rPr>
      </w:pPr>
      <w:r w:rsidRPr="00F46522">
        <w:rPr>
          <w:kern w:val="3"/>
          <w:sz w:val="24"/>
          <w:szCs w:val="24"/>
          <w:lang w:eastAsia="zh-CN"/>
        </w:rPr>
        <w:t xml:space="preserve">tel. 87 565 99 36 lub 37, tel. kom. 502 738 710 lub w pok. nr 5 Zarządu Dróg i Zieleni </w:t>
      </w:r>
      <w:r w:rsidR="00E75A43">
        <w:rPr>
          <w:kern w:val="3"/>
          <w:sz w:val="24"/>
          <w:szCs w:val="24"/>
          <w:lang w:eastAsia="zh-CN"/>
        </w:rPr>
        <w:br/>
      </w:r>
      <w:r w:rsidRPr="00F46522">
        <w:rPr>
          <w:kern w:val="3"/>
          <w:sz w:val="24"/>
          <w:szCs w:val="24"/>
          <w:lang w:eastAsia="zh-CN"/>
        </w:rPr>
        <w:t>w</w:t>
      </w:r>
      <w:r w:rsidR="00E75A43">
        <w:rPr>
          <w:kern w:val="3"/>
          <w:sz w:val="24"/>
          <w:szCs w:val="24"/>
          <w:lang w:eastAsia="zh-CN"/>
        </w:rPr>
        <w:t xml:space="preserve"> </w:t>
      </w:r>
      <w:r w:rsidRPr="00F46522">
        <w:rPr>
          <w:kern w:val="3"/>
          <w:sz w:val="24"/>
          <w:szCs w:val="24"/>
          <w:lang w:eastAsia="zh-CN"/>
        </w:rPr>
        <w:t xml:space="preserve">Suwałkach, ul. Sejneńska 84. 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</w:p>
    <w:p w:rsidR="00F46522" w:rsidRPr="00F46522" w:rsidRDefault="00F46522" w:rsidP="00E75A43">
      <w:pPr>
        <w:widowControl/>
        <w:suppressAutoHyphens/>
        <w:autoSpaceDE/>
        <w:adjustRightInd/>
        <w:ind w:left="705" w:hanging="705"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2.8.</w:t>
      </w:r>
      <w:r w:rsidR="00E75A43">
        <w:rPr>
          <w:kern w:val="3"/>
          <w:sz w:val="24"/>
          <w:szCs w:val="24"/>
          <w:lang w:eastAsia="zh-CN"/>
        </w:rPr>
        <w:tab/>
      </w:r>
      <w:r w:rsidR="00E75A43">
        <w:rPr>
          <w:kern w:val="3"/>
          <w:sz w:val="24"/>
          <w:szCs w:val="24"/>
          <w:lang w:eastAsia="zh-CN"/>
        </w:rPr>
        <w:tab/>
      </w:r>
      <w:r w:rsidR="002F2FA6">
        <w:rPr>
          <w:kern w:val="3"/>
          <w:sz w:val="24"/>
          <w:szCs w:val="24"/>
          <w:lang w:eastAsia="zh-CN"/>
        </w:rPr>
        <w:t>Komisja konkursowa wyłoniona przez</w:t>
      </w:r>
      <w:r w:rsidRPr="00F46522">
        <w:rPr>
          <w:kern w:val="3"/>
          <w:sz w:val="24"/>
          <w:szCs w:val="24"/>
          <w:lang w:eastAsia="zh-CN"/>
        </w:rPr>
        <w:t xml:space="preserve"> Prezydent</w:t>
      </w:r>
      <w:r w:rsidR="002F2FA6">
        <w:rPr>
          <w:kern w:val="3"/>
          <w:sz w:val="24"/>
          <w:szCs w:val="24"/>
          <w:lang w:eastAsia="zh-CN"/>
        </w:rPr>
        <w:t>a Miasta Suwałk dokona oceny zgłoszonych do</w:t>
      </w:r>
      <w:r w:rsidRPr="00F46522">
        <w:rPr>
          <w:kern w:val="3"/>
          <w:sz w:val="24"/>
          <w:szCs w:val="24"/>
          <w:lang w:eastAsia="zh-CN"/>
        </w:rPr>
        <w:t xml:space="preserve"> konkursu obiektów.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2.9.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Przegląd zgłosz</w:t>
      </w:r>
      <w:r w:rsidR="00E77519">
        <w:rPr>
          <w:kern w:val="3"/>
          <w:sz w:val="24"/>
          <w:szCs w:val="24"/>
          <w:lang w:eastAsia="zh-CN"/>
        </w:rPr>
        <w:t>onych obiektów przeprowadzony zostanie</w:t>
      </w:r>
      <w:r w:rsidRPr="00F46522">
        <w:rPr>
          <w:kern w:val="3"/>
          <w:sz w:val="24"/>
          <w:szCs w:val="24"/>
          <w:lang w:eastAsia="zh-CN"/>
        </w:rPr>
        <w:t xml:space="preserve"> w II i III dekadzie lipca.</w:t>
      </w:r>
    </w:p>
    <w:p w:rsidR="00407A01" w:rsidRPr="00F46522" w:rsidRDefault="00407A01" w:rsidP="00F46522">
      <w:pPr>
        <w:widowControl/>
        <w:suppressAutoHyphens/>
        <w:autoSpaceDE/>
        <w:adjustRightInd/>
        <w:jc w:val="both"/>
        <w:rPr>
          <w:color w:val="5B9BD5"/>
          <w:kern w:val="3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2.10.</w:t>
      </w:r>
      <w:r w:rsidR="00E75A43">
        <w:rPr>
          <w:kern w:val="3"/>
          <w:sz w:val="24"/>
          <w:szCs w:val="24"/>
          <w:lang w:eastAsia="zh-CN"/>
        </w:rPr>
        <w:tab/>
      </w:r>
      <w:r w:rsidR="00E77519">
        <w:rPr>
          <w:kern w:val="3"/>
          <w:sz w:val="24"/>
          <w:szCs w:val="24"/>
          <w:lang w:eastAsia="zh-CN"/>
        </w:rPr>
        <w:t xml:space="preserve">O terminie przeglądu </w:t>
      </w:r>
      <w:r w:rsidRPr="00F46522">
        <w:rPr>
          <w:kern w:val="3"/>
          <w:sz w:val="24"/>
          <w:szCs w:val="24"/>
          <w:lang w:eastAsia="zh-CN"/>
        </w:rPr>
        <w:t>uczestnicy konkurs</w:t>
      </w:r>
      <w:r w:rsidR="00E77519">
        <w:rPr>
          <w:kern w:val="3"/>
          <w:sz w:val="24"/>
          <w:szCs w:val="24"/>
          <w:lang w:eastAsia="zh-CN"/>
        </w:rPr>
        <w:t xml:space="preserve">u </w:t>
      </w:r>
      <w:r w:rsidR="002F2FA6">
        <w:rPr>
          <w:kern w:val="3"/>
          <w:sz w:val="24"/>
          <w:szCs w:val="24"/>
          <w:lang w:eastAsia="zh-CN"/>
        </w:rPr>
        <w:t>zostaną</w:t>
      </w:r>
      <w:r w:rsidRPr="00F46522">
        <w:rPr>
          <w:kern w:val="3"/>
          <w:sz w:val="24"/>
          <w:szCs w:val="24"/>
          <w:lang w:eastAsia="zh-CN"/>
        </w:rPr>
        <w:t xml:space="preserve"> powiadomieni pisemnie.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2.11.</w:t>
      </w:r>
      <w:r w:rsidR="00E75A43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>Obiekty oceniane będą w oparciu o następujące kryteria: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E75A43" w:rsidRDefault="00F46522" w:rsidP="00E75A43">
      <w:pPr>
        <w:pStyle w:val="Akapitzlist"/>
        <w:widowControl/>
        <w:numPr>
          <w:ilvl w:val="0"/>
          <w:numId w:val="18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E75A43">
        <w:rPr>
          <w:kern w:val="3"/>
          <w:sz w:val="24"/>
          <w:szCs w:val="24"/>
          <w:lang w:eastAsia="zh-CN"/>
        </w:rPr>
        <w:t>wpływ kompozycji na dekorację i estetykę miasta,</w:t>
      </w:r>
    </w:p>
    <w:p w:rsidR="00E75A43" w:rsidRDefault="00F46522" w:rsidP="00E75A43">
      <w:pPr>
        <w:pStyle w:val="Akapitzlist"/>
        <w:widowControl/>
        <w:numPr>
          <w:ilvl w:val="0"/>
          <w:numId w:val="18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E75A43">
        <w:rPr>
          <w:kern w:val="3"/>
          <w:sz w:val="24"/>
          <w:szCs w:val="24"/>
          <w:lang w:eastAsia="zh-CN"/>
        </w:rPr>
        <w:t>oryginalność kompozycji,</w:t>
      </w:r>
    </w:p>
    <w:p w:rsidR="00E75A43" w:rsidRPr="00E75A43" w:rsidRDefault="00F46522" w:rsidP="00E75A43">
      <w:pPr>
        <w:pStyle w:val="Akapitzlist"/>
        <w:widowControl/>
        <w:numPr>
          <w:ilvl w:val="0"/>
          <w:numId w:val="18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E75A43">
        <w:rPr>
          <w:kern w:val="3"/>
          <w:sz w:val="24"/>
          <w:szCs w:val="24"/>
          <w:lang w:eastAsia="zh-CN"/>
        </w:rPr>
        <w:t>poziom utrzymania zieleni</w:t>
      </w:r>
      <w:r w:rsidRPr="00E75A43">
        <w:rPr>
          <w:color w:val="000000"/>
          <w:kern w:val="3"/>
          <w:sz w:val="24"/>
          <w:szCs w:val="24"/>
          <w:lang w:eastAsia="zh-CN"/>
        </w:rPr>
        <w:t>,</w:t>
      </w:r>
    </w:p>
    <w:p w:rsidR="00E75A43" w:rsidRDefault="00F46522" w:rsidP="00E75A43">
      <w:pPr>
        <w:pStyle w:val="Akapitzlist"/>
        <w:widowControl/>
        <w:numPr>
          <w:ilvl w:val="0"/>
          <w:numId w:val="18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E75A43">
        <w:rPr>
          <w:kern w:val="3"/>
          <w:sz w:val="24"/>
          <w:szCs w:val="24"/>
          <w:lang w:eastAsia="zh-CN"/>
        </w:rPr>
        <w:t>ogólny wygląd estetyczny obiektu ,</w:t>
      </w:r>
    </w:p>
    <w:p w:rsidR="00F46522" w:rsidRPr="00E75A43" w:rsidRDefault="00F46522" w:rsidP="00E75A43">
      <w:pPr>
        <w:pStyle w:val="Akapitzlist"/>
        <w:widowControl/>
        <w:numPr>
          <w:ilvl w:val="0"/>
          <w:numId w:val="18"/>
        </w:numPr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E75A43">
        <w:rPr>
          <w:kern w:val="3"/>
          <w:sz w:val="24"/>
          <w:szCs w:val="24"/>
          <w:lang w:eastAsia="zh-CN"/>
        </w:rPr>
        <w:t>ukwiecenie obiektu.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color w:val="800000"/>
          <w:kern w:val="3"/>
          <w:sz w:val="24"/>
          <w:szCs w:val="24"/>
          <w:lang w:eastAsia="zh-CN"/>
        </w:rPr>
      </w:pPr>
    </w:p>
    <w:p w:rsidR="00F46522" w:rsidRPr="00F46522" w:rsidRDefault="00E77519" w:rsidP="00E77519">
      <w:pPr>
        <w:widowControl/>
        <w:suppressAutoHyphens/>
        <w:autoSpaceDE/>
        <w:adjustRightInd/>
        <w:ind w:left="705" w:hanging="705"/>
        <w:jc w:val="both"/>
        <w:rPr>
          <w:kern w:val="3"/>
          <w:sz w:val="24"/>
          <w:szCs w:val="24"/>
          <w:lang w:eastAsia="zh-CN"/>
        </w:rPr>
      </w:pPr>
      <w:r>
        <w:rPr>
          <w:b/>
          <w:kern w:val="3"/>
          <w:sz w:val="24"/>
          <w:szCs w:val="24"/>
          <w:lang w:eastAsia="zh-CN"/>
        </w:rPr>
        <w:t>2.12.</w:t>
      </w:r>
      <w:r>
        <w:rPr>
          <w:b/>
          <w:kern w:val="3"/>
          <w:sz w:val="24"/>
          <w:szCs w:val="24"/>
          <w:lang w:eastAsia="zh-CN"/>
        </w:rPr>
        <w:tab/>
      </w:r>
      <w:r>
        <w:rPr>
          <w:b/>
          <w:kern w:val="3"/>
          <w:sz w:val="24"/>
          <w:szCs w:val="24"/>
          <w:lang w:eastAsia="zh-CN"/>
        </w:rPr>
        <w:tab/>
      </w:r>
      <w:r w:rsidR="002F2FA6">
        <w:rPr>
          <w:b/>
          <w:kern w:val="3"/>
          <w:sz w:val="24"/>
          <w:szCs w:val="24"/>
          <w:lang w:eastAsia="zh-CN"/>
        </w:rPr>
        <w:t xml:space="preserve">Podsumowanie konkursu </w:t>
      </w:r>
      <w:r w:rsidR="00F46522" w:rsidRPr="00F46522">
        <w:rPr>
          <w:b/>
          <w:kern w:val="3"/>
          <w:sz w:val="24"/>
          <w:szCs w:val="24"/>
          <w:lang w:eastAsia="zh-CN"/>
        </w:rPr>
        <w:t xml:space="preserve">połączone z </w:t>
      </w:r>
      <w:r w:rsidR="002F2FA6">
        <w:rPr>
          <w:b/>
          <w:kern w:val="3"/>
          <w:sz w:val="24"/>
          <w:szCs w:val="24"/>
          <w:lang w:eastAsia="zh-CN"/>
        </w:rPr>
        <w:t xml:space="preserve">wręczeniem nagród odbędzie się </w:t>
      </w:r>
      <w:r w:rsidR="00F46522" w:rsidRPr="00F46522">
        <w:rPr>
          <w:b/>
          <w:kern w:val="3"/>
          <w:sz w:val="24"/>
          <w:szCs w:val="24"/>
          <w:lang w:eastAsia="zh-CN"/>
        </w:rPr>
        <w:t xml:space="preserve">we </w:t>
      </w:r>
      <w:r w:rsidR="00F46522" w:rsidRPr="00F46522">
        <w:rPr>
          <w:kern w:val="3"/>
          <w:sz w:val="24"/>
          <w:szCs w:val="24"/>
          <w:lang w:eastAsia="zh-CN"/>
        </w:rPr>
        <w:t xml:space="preserve"> </w:t>
      </w:r>
      <w:r w:rsidR="002F2FA6">
        <w:rPr>
          <w:b/>
          <w:kern w:val="3"/>
          <w:sz w:val="24"/>
          <w:szCs w:val="24"/>
          <w:lang w:eastAsia="zh-CN"/>
        </w:rPr>
        <w:t xml:space="preserve">wrześniu b.r. </w:t>
      </w:r>
      <w:r w:rsidR="00F46522" w:rsidRPr="00F46522">
        <w:rPr>
          <w:kern w:val="3"/>
          <w:sz w:val="24"/>
          <w:szCs w:val="24"/>
          <w:lang w:eastAsia="zh-CN"/>
        </w:rPr>
        <w:t>O terminie i miejscu podsumowania uczestnicy zostaną poinformowani pisemnie.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b/>
          <w:kern w:val="3"/>
          <w:sz w:val="24"/>
          <w:szCs w:val="24"/>
          <w:lang w:eastAsia="zh-CN"/>
        </w:rPr>
      </w:pPr>
    </w:p>
    <w:p w:rsidR="00F46522" w:rsidRPr="00F46522" w:rsidRDefault="00E77519" w:rsidP="00E77519">
      <w:pPr>
        <w:widowControl/>
        <w:suppressAutoHyphens/>
        <w:autoSpaceDE/>
        <w:adjustRightInd/>
        <w:ind w:left="705" w:hanging="705"/>
        <w:jc w:val="both"/>
        <w:rPr>
          <w:kern w:val="3"/>
          <w:lang w:eastAsia="zh-CN"/>
        </w:rPr>
      </w:pPr>
      <w:r>
        <w:rPr>
          <w:b/>
          <w:kern w:val="3"/>
          <w:sz w:val="24"/>
          <w:szCs w:val="24"/>
          <w:lang w:eastAsia="zh-CN"/>
        </w:rPr>
        <w:t>2.14.</w:t>
      </w:r>
      <w:r>
        <w:rPr>
          <w:b/>
          <w:kern w:val="3"/>
          <w:sz w:val="24"/>
          <w:szCs w:val="24"/>
          <w:lang w:eastAsia="zh-CN"/>
        </w:rPr>
        <w:tab/>
      </w:r>
      <w:r>
        <w:rPr>
          <w:b/>
          <w:kern w:val="3"/>
          <w:sz w:val="24"/>
          <w:szCs w:val="24"/>
          <w:lang w:eastAsia="zh-CN"/>
        </w:rPr>
        <w:tab/>
      </w:r>
      <w:r w:rsidR="00F46522" w:rsidRPr="00F46522">
        <w:rPr>
          <w:b/>
          <w:kern w:val="3"/>
          <w:sz w:val="24"/>
          <w:szCs w:val="24"/>
          <w:lang w:eastAsia="zh-CN"/>
        </w:rPr>
        <w:t>W sprawach nie ujętych</w:t>
      </w:r>
      <w:r w:rsidR="002F2FA6">
        <w:rPr>
          <w:b/>
          <w:kern w:val="3"/>
          <w:sz w:val="24"/>
          <w:szCs w:val="24"/>
          <w:lang w:eastAsia="zh-CN"/>
        </w:rPr>
        <w:t xml:space="preserve"> w postanowieniach regulaminu, </w:t>
      </w:r>
      <w:r w:rsidR="00F46522" w:rsidRPr="00F46522">
        <w:rPr>
          <w:b/>
          <w:kern w:val="3"/>
          <w:sz w:val="24"/>
          <w:szCs w:val="24"/>
          <w:lang w:eastAsia="zh-CN"/>
        </w:rPr>
        <w:t>głos decydujący ma Prezydent Miasta Suwałk.</w:t>
      </w:r>
    </w:p>
    <w:p w:rsidR="00F46522" w:rsidRPr="00F46522" w:rsidRDefault="00F46522" w:rsidP="00F46522">
      <w:pPr>
        <w:keepNext/>
        <w:widowControl/>
        <w:suppressAutoHyphens/>
        <w:autoSpaceDE/>
        <w:adjustRightInd/>
        <w:jc w:val="both"/>
        <w:outlineLvl w:val="1"/>
        <w:rPr>
          <w:b/>
          <w:i/>
          <w:color w:val="9BBB59"/>
          <w:kern w:val="3"/>
          <w:sz w:val="28"/>
          <w:szCs w:val="28"/>
          <w:lang w:eastAsia="zh-CN"/>
        </w:rPr>
      </w:pPr>
    </w:p>
    <w:p w:rsidR="00F46522" w:rsidRPr="00E75A43" w:rsidRDefault="00F46522" w:rsidP="00E75A43">
      <w:pPr>
        <w:pStyle w:val="Akapitzlist"/>
        <w:keepNext/>
        <w:widowControl/>
        <w:numPr>
          <w:ilvl w:val="1"/>
          <w:numId w:val="6"/>
        </w:numPr>
        <w:suppressAutoHyphens/>
        <w:autoSpaceDE/>
        <w:adjustRightInd/>
        <w:ind w:left="284" w:hanging="284"/>
        <w:jc w:val="both"/>
        <w:outlineLvl w:val="1"/>
        <w:rPr>
          <w:b/>
          <w:i/>
          <w:kern w:val="3"/>
          <w:sz w:val="28"/>
          <w:szCs w:val="28"/>
          <w:lang w:eastAsia="zh-CN"/>
        </w:rPr>
      </w:pPr>
      <w:r w:rsidRPr="00E75A43">
        <w:rPr>
          <w:b/>
          <w:i/>
          <w:kern w:val="3"/>
          <w:sz w:val="28"/>
          <w:szCs w:val="28"/>
          <w:lang w:eastAsia="zh-CN"/>
        </w:rPr>
        <w:t>Nagrody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F46522">
        <w:rPr>
          <w:kern w:val="3"/>
          <w:sz w:val="24"/>
          <w:szCs w:val="24"/>
          <w:lang w:eastAsia="zh-CN"/>
        </w:rPr>
        <w:tab/>
      </w:r>
      <w:r w:rsidRPr="00F46522">
        <w:rPr>
          <w:kern w:val="3"/>
          <w:sz w:val="24"/>
          <w:szCs w:val="24"/>
          <w:lang w:eastAsia="zh-CN"/>
        </w:rPr>
        <w:tab/>
      </w:r>
    </w:p>
    <w:p w:rsidR="00407A01" w:rsidRPr="00407A01" w:rsidRDefault="00F46522" w:rsidP="00407A01">
      <w:pPr>
        <w:widowControl/>
        <w:suppressAutoHyphens/>
        <w:autoSpaceDE/>
        <w:adjustRightInd/>
        <w:ind w:left="567" w:hanging="567"/>
        <w:jc w:val="both"/>
        <w:rPr>
          <w:kern w:val="3"/>
          <w:sz w:val="24"/>
          <w:szCs w:val="24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3.1</w:t>
      </w:r>
      <w:r w:rsidRPr="00E75A43">
        <w:rPr>
          <w:b/>
          <w:kern w:val="3"/>
          <w:sz w:val="24"/>
          <w:szCs w:val="24"/>
          <w:lang w:eastAsia="zh-CN"/>
        </w:rPr>
        <w:t>.</w:t>
      </w:r>
      <w:r w:rsidR="00E77519">
        <w:rPr>
          <w:kern w:val="3"/>
          <w:sz w:val="24"/>
          <w:szCs w:val="24"/>
          <w:lang w:eastAsia="zh-CN"/>
        </w:rPr>
        <w:tab/>
      </w:r>
      <w:r w:rsidR="002F2FA6">
        <w:rPr>
          <w:kern w:val="3"/>
          <w:sz w:val="24"/>
          <w:szCs w:val="24"/>
          <w:lang w:eastAsia="zh-CN"/>
        </w:rPr>
        <w:t xml:space="preserve">Uczestnicy </w:t>
      </w:r>
      <w:r w:rsidRPr="00F46522">
        <w:rPr>
          <w:kern w:val="3"/>
          <w:sz w:val="24"/>
          <w:szCs w:val="24"/>
          <w:lang w:eastAsia="zh-CN"/>
        </w:rPr>
        <w:t xml:space="preserve">konkursu otrzymają </w:t>
      </w:r>
      <w:r w:rsidRPr="00F46522">
        <w:rPr>
          <w:b/>
          <w:kern w:val="3"/>
          <w:sz w:val="24"/>
          <w:szCs w:val="24"/>
          <w:lang w:eastAsia="zh-CN"/>
        </w:rPr>
        <w:t>upoważnienia do zakupów roślin i sprzętu ogrodniczego</w:t>
      </w:r>
      <w:r w:rsidRPr="00F46522">
        <w:rPr>
          <w:kern w:val="3"/>
          <w:sz w:val="24"/>
          <w:szCs w:val="24"/>
          <w:lang w:eastAsia="zh-CN"/>
        </w:rPr>
        <w:t>, na określoną kwotę adekwatną do zajętego mie</w:t>
      </w:r>
      <w:r w:rsidR="002F2FA6">
        <w:rPr>
          <w:kern w:val="3"/>
          <w:sz w:val="24"/>
          <w:szCs w:val="24"/>
          <w:lang w:eastAsia="zh-CN"/>
        </w:rPr>
        <w:t xml:space="preserve">jsca, w jednym </w:t>
      </w:r>
      <w:r w:rsidR="002F2FA6">
        <w:rPr>
          <w:kern w:val="3"/>
          <w:sz w:val="24"/>
          <w:szCs w:val="24"/>
          <w:lang w:eastAsia="zh-CN"/>
        </w:rPr>
        <w:br/>
        <w:t xml:space="preserve">z wytypowanych </w:t>
      </w:r>
      <w:r w:rsidRPr="00F46522">
        <w:rPr>
          <w:kern w:val="3"/>
          <w:sz w:val="24"/>
          <w:szCs w:val="24"/>
          <w:lang w:eastAsia="zh-CN"/>
        </w:rPr>
        <w:t>sklepów ogrodniczych na terenie miasta 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E75A43">
      <w:pPr>
        <w:widowControl/>
        <w:suppressAutoHyphens/>
        <w:autoSpaceDE/>
        <w:adjustRightInd/>
        <w:ind w:left="567" w:hanging="567"/>
        <w:jc w:val="both"/>
        <w:rPr>
          <w:kern w:val="3"/>
          <w:sz w:val="24"/>
          <w:szCs w:val="24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3.2.</w:t>
      </w:r>
      <w:r w:rsidRPr="00F46522">
        <w:rPr>
          <w:kern w:val="3"/>
          <w:sz w:val="24"/>
          <w:szCs w:val="24"/>
          <w:lang w:eastAsia="zh-CN"/>
        </w:rPr>
        <w:t xml:space="preserve"> </w:t>
      </w:r>
      <w:r w:rsidR="00E75A43">
        <w:rPr>
          <w:kern w:val="3"/>
          <w:sz w:val="24"/>
          <w:szCs w:val="24"/>
          <w:lang w:eastAsia="zh-CN"/>
        </w:rPr>
        <w:t xml:space="preserve">  </w:t>
      </w:r>
      <w:r w:rsidRPr="00F46522">
        <w:rPr>
          <w:kern w:val="3"/>
          <w:sz w:val="24"/>
          <w:szCs w:val="24"/>
          <w:lang w:eastAsia="zh-CN"/>
        </w:rPr>
        <w:t>Za trzy pierwsze miejsca w poszczególnyc</w:t>
      </w:r>
      <w:r w:rsidR="002F2FA6">
        <w:rPr>
          <w:kern w:val="3"/>
          <w:sz w:val="24"/>
          <w:szCs w:val="24"/>
          <w:lang w:eastAsia="zh-CN"/>
        </w:rPr>
        <w:t>h kategoriach przyznane zostaną</w:t>
      </w:r>
      <w:r w:rsidRPr="00F46522">
        <w:rPr>
          <w:kern w:val="3"/>
          <w:sz w:val="24"/>
          <w:szCs w:val="24"/>
          <w:lang w:eastAsia="zh-CN"/>
        </w:rPr>
        <w:t xml:space="preserve"> następujące nagrody: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E77519" w:rsidRPr="00F46522" w:rsidRDefault="00E77519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lang w:eastAsia="zh-CN"/>
        </w:rPr>
      </w:pPr>
    </w:p>
    <w:tbl>
      <w:tblPr>
        <w:tblW w:w="919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268"/>
        <w:gridCol w:w="993"/>
        <w:gridCol w:w="1134"/>
        <w:gridCol w:w="1199"/>
        <w:gridCol w:w="1220"/>
      </w:tblGrid>
      <w:tr w:rsidR="00F46522" w:rsidRPr="00F46522" w:rsidTr="005D179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lastRenderedPageBreak/>
              <w:t>Kategoria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Podkategoria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I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II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miejsce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III miejsce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2F2FA6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Wartość nagród w kategoriach.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( w zł)</w:t>
            </w:r>
          </w:p>
        </w:tc>
      </w:tr>
      <w:tr w:rsidR="00F46522" w:rsidRPr="00F46522" w:rsidTr="005D179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Przedogródki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650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1 950</w:t>
            </w:r>
          </w:p>
        </w:tc>
      </w:tr>
      <w:tr w:rsidR="00F46522" w:rsidRPr="00F46522" w:rsidTr="005D179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Balkony, tarasy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950</w:t>
            </w:r>
          </w:p>
        </w:tc>
      </w:tr>
      <w:tr w:rsidR="00F46522" w:rsidRPr="00F46522" w:rsidTr="005D179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Zieleń na terenie placówek oświatowych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650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1 950</w:t>
            </w:r>
          </w:p>
        </w:tc>
      </w:tr>
      <w:tr w:rsidR="00F46522" w:rsidRPr="00F46522" w:rsidTr="005D1792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Ogrody przydomowe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rPr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kern w:val="3"/>
                <w:sz w:val="24"/>
                <w:szCs w:val="24"/>
                <w:lang w:eastAsia="zh-CN" w:bidi="hi-IN"/>
              </w:rPr>
              <w:t>Przy budynkach  wielorodzinnych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rPr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kern w:val="3"/>
                <w:sz w:val="24"/>
                <w:szCs w:val="24"/>
                <w:lang w:eastAsia="zh-CN" w:bidi="hi-IN"/>
              </w:rPr>
              <w:t xml:space="preserve"> ( zabudowa blokowa)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450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1 650</w:t>
            </w:r>
          </w:p>
        </w:tc>
      </w:tr>
      <w:tr w:rsidR="00F46522" w:rsidRPr="00F46522" w:rsidTr="005D1792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22" w:rsidRPr="00F46522" w:rsidRDefault="00F46522" w:rsidP="00F46522">
            <w:pPr>
              <w:suppressAutoHyphens/>
              <w:autoSpaceDE/>
              <w:adjustRightInd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rPr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kern w:val="3"/>
                <w:sz w:val="24"/>
                <w:szCs w:val="24"/>
                <w:lang w:eastAsia="zh-CN" w:bidi="hi-IN"/>
              </w:rPr>
              <w:t>Przy domach wolnostojących i w zabudowie szeregowej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450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1 350</w:t>
            </w:r>
          </w:p>
        </w:tc>
      </w:tr>
      <w:tr w:rsidR="00F46522" w:rsidRPr="00F46522" w:rsidTr="005D1792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Zieleń na terenie zakładów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rPr>
                <w:kern w:val="3"/>
                <w:lang w:eastAsia="zh-CN" w:bidi="hi-IN"/>
              </w:rPr>
            </w:pPr>
            <w:r w:rsidRPr="00F46522">
              <w:rPr>
                <w:kern w:val="3"/>
                <w:sz w:val="24"/>
                <w:szCs w:val="24"/>
                <w:lang w:eastAsia="zh-CN" w:bidi="hi-IN"/>
              </w:rPr>
              <w:t>Do 1000 m</w:t>
            </w:r>
            <w:r w:rsidRPr="00F46522">
              <w:rPr>
                <w:kern w:val="3"/>
                <w:sz w:val="24"/>
                <w:szCs w:val="24"/>
                <w:vertAlign w:val="superscript"/>
                <w:lang w:eastAsia="zh-CN" w:bidi="hi-IN"/>
              </w:rPr>
              <w:t>2</w:t>
            </w:r>
            <w:r w:rsidRPr="00F46522">
              <w:rPr>
                <w:kern w:val="3"/>
                <w:sz w:val="24"/>
                <w:szCs w:val="24"/>
                <w:lang w:eastAsia="zh-CN" w:bidi="hi-IN"/>
              </w:rPr>
              <w:t xml:space="preserve"> powierzchni zagospodarowanej zielenią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450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1 350</w:t>
            </w:r>
          </w:p>
        </w:tc>
      </w:tr>
      <w:tr w:rsidR="00F46522" w:rsidRPr="00F46522" w:rsidTr="005D1792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522" w:rsidRPr="00F46522" w:rsidRDefault="00F46522" w:rsidP="00F46522">
            <w:pPr>
              <w:suppressAutoHyphens/>
              <w:autoSpaceDE/>
              <w:adjustRightInd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rPr>
                <w:kern w:val="3"/>
                <w:lang w:eastAsia="zh-CN" w:bidi="hi-IN"/>
              </w:rPr>
            </w:pPr>
            <w:r w:rsidRPr="00F46522">
              <w:rPr>
                <w:kern w:val="3"/>
                <w:sz w:val="24"/>
                <w:szCs w:val="24"/>
                <w:lang w:eastAsia="zh-CN" w:bidi="hi-IN"/>
              </w:rPr>
              <w:t>Powyżej 1000m</w:t>
            </w:r>
            <w:r w:rsidRPr="00F46522">
              <w:rPr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2 </w:t>
            </w:r>
            <w:r w:rsidRPr="00F46522">
              <w:rPr>
                <w:kern w:val="3"/>
                <w:sz w:val="24"/>
                <w:szCs w:val="24"/>
                <w:lang w:eastAsia="zh-CN" w:bidi="hi-IN"/>
              </w:rPr>
              <w:t>powierzchni zagospodarowanej zielenią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1 500</w:t>
            </w:r>
          </w:p>
        </w:tc>
      </w:tr>
      <w:tr w:rsidR="00F46522" w:rsidRPr="00F46522" w:rsidTr="00F46522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522" w:rsidRPr="00F46522" w:rsidRDefault="00F46522" w:rsidP="00F46522">
            <w:pPr>
              <w:suppressAutoHyphens/>
              <w:autoSpaceDE/>
              <w:adjustRightInd/>
              <w:rPr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Zieleń przy  obiektach handlowych i gastronomicznych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rPr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650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snapToGrid w:val="0"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1 950</w:t>
            </w:r>
          </w:p>
        </w:tc>
      </w:tr>
      <w:tr w:rsidR="00F46522" w:rsidRPr="00F46522" w:rsidTr="005D1792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Wartość nagród ogółem</w:t>
            </w:r>
          </w:p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4 200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3 450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522" w:rsidRPr="00F46522" w:rsidRDefault="00F46522" w:rsidP="00F46522">
            <w:pPr>
              <w:widowControl/>
              <w:suppressAutoHyphens/>
              <w:autoSpaceDE/>
              <w:adjustRightInd/>
              <w:jc w:val="center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F46522">
              <w:rPr>
                <w:b/>
                <w:kern w:val="3"/>
                <w:sz w:val="24"/>
                <w:szCs w:val="24"/>
                <w:lang w:eastAsia="zh-CN" w:bidi="hi-IN"/>
              </w:rPr>
              <w:t>12 650</w:t>
            </w:r>
          </w:p>
        </w:tc>
      </w:tr>
    </w:tbl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  <w:r w:rsidRPr="00F46522">
        <w:rPr>
          <w:kern w:val="3"/>
          <w:sz w:val="24"/>
          <w:szCs w:val="24"/>
          <w:lang w:eastAsia="zh-CN"/>
        </w:rPr>
        <w:tab/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407A01">
      <w:pPr>
        <w:widowControl/>
        <w:suppressAutoHyphens/>
        <w:autoSpaceDE/>
        <w:adjustRightInd/>
        <w:ind w:left="426" w:hanging="426"/>
        <w:jc w:val="both"/>
        <w:rPr>
          <w:kern w:val="3"/>
          <w:sz w:val="24"/>
          <w:szCs w:val="24"/>
          <w:lang w:eastAsia="zh-CN"/>
        </w:rPr>
      </w:pPr>
      <w:r w:rsidRPr="00F46522">
        <w:rPr>
          <w:b/>
          <w:kern w:val="3"/>
          <w:sz w:val="24"/>
          <w:szCs w:val="24"/>
          <w:lang w:eastAsia="zh-CN"/>
        </w:rPr>
        <w:t>3.3.</w:t>
      </w:r>
      <w:r w:rsidRPr="00F46522">
        <w:rPr>
          <w:kern w:val="3"/>
          <w:sz w:val="24"/>
          <w:szCs w:val="24"/>
          <w:lang w:eastAsia="zh-CN"/>
        </w:rPr>
        <w:t xml:space="preserve"> </w:t>
      </w:r>
      <w:r w:rsidRPr="00F46522">
        <w:rPr>
          <w:b/>
          <w:kern w:val="3"/>
          <w:sz w:val="24"/>
          <w:szCs w:val="24"/>
          <w:lang w:eastAsia="zh-CN"/>
        </w:rPr>
        <w:t xml:space="preserve">Pozostali uczestnicy konkursu </w:t>
      </w:r>
      <w:r w:rsidRPr="00F46522">
        <w:rPr>
          <w:kern w:val="3"/>
          <w:sz w:val="24"/>
          <w:szCs w:val="24"/>
          <w:lang w:eastAsia="zh-CN"/>
        </w:rPr>
        <w:t xml:space="preserve">otrzymają talony upoważniające do zakupów na kwotę  </w:t>
      </w:r>
      <w:r w:rsidRPr="00F46522">
        <w:rPr>
          <w:b/>
          <w:kern w:val="3"/>
          <w:sz w:val="24"/>
          <w:szCs w:val="24"/>
          <w:lang w:eastAsia="zh-CN"/>
        </w:rPr>
        <w:t xml:space="preserve">100 zł., </w:t>
      </w:r>
      <w:r w:rsidRPr="00F46522">
        <w:rPr>
          <w:kern w:val="3"/>
          <w:sz w:val="24"/>
          <w:szCs w:val="24"/>
          <w:lang w:eastAsia="zh-CN"/>
        </w:rPr>
        <w:t>pod warunki</w:t>
      </w:r>
      <w:r w:rsidR="00840A80">
        <w:rPr>
          <w:kern w:val="3"/>
          <w:sz w:val="24"/>
          <w:szCs w:val="24"/>
          <w:lang w:eastAsia="zh-CN"/>
        </w:rPr>
        <w:t xml:space="preserve">em, że obiekt będzie należycie </w:t>
      </w:r>
      <w:r w:rsidRPr="00F46522">
        <w:rPr>
          <w:kern w:val="3"/>
          <w:sz w:val="24"/>
          <w:szCs w:val="24"/>
          <w:lang w:eastAsia="zh-CN"/>
        </w:rPr>
        <w:t>ukwiecony i utrzymany.</w:t>
      </w:r>
    </w:p>
    <w:p w:rsidR="00F46522" w:rsidRPr="00F46522" w:rsidRDefault="00F46522" w:rsidP="00F46522">
      <w:pPr>
        <w:widowControl/>
        <w:suppressAutoHyphens/>
        <w:autoSpaceDE/>
        <w:adjustRightInd/>
        <w:jc w:val="both"/>
        <w:rPr>
          <w:kern w:val="3"/>
          <w:sz w:val="24"/>
          <w:szCs w:val="24"/>
          <w:lang w:eastAsia="zh-CN"/>
        </w:rPr>
      </w:pPr>
    </w:p>
    <w:p w:rsidR="00F46522" w:rsidRPr="00F46522" w:rsidRDefault="00F46522" w:rsidP="00F46522">
      <w:pPr>
        <w:suppressAutoHyphens/>
        <w:autoSpaceDE/>
        <w:adjustRightInd/>
        <w:ind w:hanging="567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407A01" w:rsidRDefault="00407A01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407A01" w:rsidRPr="00F46522" w:rsidRDefault="00407A01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b/>
          <w:kern w:val="3"/>
          <w:sz w:val="24"/>
          <w:szCs w:val="24"/>
          <w:lang w:eastAsia="zh-CN" w:bidi="hi-IN"/>
        </w:rPr>
        <w:lastRenderedPageBreak/>
        <w:t>FORMULARZ   ZGŁOSZENIOWY  DO  XXI  EDYCJI KONKURSU</w:t>
      </w:r>
    </w:p>
    <w:p w:rsidR="00F46522" w:rsidRP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b/>
          <w:kern w:val="3"/>
          <w:sz w:val="24"/>
          <w:szCs w:val="24"/>
          <w:lang w:eastAsia="zh-CN" w:bidi="hi-IN"/>
        </w:rPr>
        <w:t>p.n. „GDZIE TE PIĘKNE OGRODY I KWIECISTE BALKONY”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1.Imię i  nazwisko lub nazwa instytucji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………….………………………………………………………………………………..........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 .................…………………………………………………………………………………….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2.Adres zamieszkania  lub siedziby…………………………………………………………..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3. Nr telefonu ……………………………………………………………………. …………..                          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4. Kategoria zgłoszonego obiektu </w:t>
      </w:r>
      <w:r w:rsidRPr="006C2938">
        <w:rPr>
          <w:rFonts w:eastAsia="Arial Unicode MS" w:cs="Mangal"/>
          <w:kern w:val="3"/>
          <w:sz w:val="24"/>
          <w:szCs w:val="24"/>
          <w:lang w:eastAsia="zh-CN" w:bidi="hi-IN"/>
        </w:rPr>
        <w:t>(</w:t>
      </w:r>
      <w:r w:rsidRPr="006C2938">
        <w:rPr>
          <w:rFonts w:eastAsia="Arial Unicode MS" w:cs="Mangal"/>
          <w:i/>
          <w:kern w:val="3"/>
          <w:sz w:val="24"/>
          <w:szCs w:val="24"/>
          <w:lang w:eastAsia="zh-CN" w:bidi="hi-IN"/>
        </w:rPr>
        <w:t>właściwe podkreślić</w:t>
      </w:r>
      <w:r w:rsidRPr="006C2938">
        <w:rPr>
          <w:rFonts w:eastAsia="Arial Unicode MS" w:cs="Mangal"/>
          <w:kern w:val="3"/>
          <w:sz w:val="24"/>
          <w:szCs w:val="24"/>
          <w:lang w:eastAsia="zh-CN" w:bidi="hi-IN"/>
        </w:rPr>
        <w:t>):</w:t>
      </w:r>
    </w:p>
    <w:p w:rsidR="00F46522" w:rsidRPr="00F46522" w:rsidRDefault="00F46522" w:rsidP="00D74F4C">
      <w:pPr>
        <w:suppressAutoHyphens/>
        <w:autoSpaceDE/>
        <w:adjustRightInd/>
        <w:ind w:left="284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▪  Zieleń w „</w:t>
      </w:r>
      <w:proofErr w:type="spellStart"/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przedogródkach</w:t>
      </w:r>
      <w:proofErr w:type="spellEnd"/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”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,</w:t>
      </w:r>
    </w:p>
    <w:p w:rsidR="00F46522" w:rsidRPr="00F46522" w:rsidRDefault="00F46522" w:rsidP="00D74F4C">
      <w:pPr>
        <w:suppressAutoHyphens/>
        <w:autoSpaceDE/>
        <w:adjustRightInd/>
        <w:ind w:left="284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▪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 Balkony, 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tarasy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,</w:t>
      </w:r>
      <w:bookmarkStart w:id="0" w:name="_GoBack"/>
      <w:bookmarkEnd w:id="0"/>
    </w:p>
    <w:p w:rsidR="00F46522" w:rsidRPr="00F46522" w:rsidRDefault="00F46522" w:rsidP="00D74F4C">
      <w:pPr>
        <w:suppressAutoHyphens/>
        <w:autoSpaceDE/>
        <w:adjustRightInd/>
        <w:ind w:left="284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placówek oświatowych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,</w:t>
      </w:r>
    </w:p>
    <w:p w:rsidR="00F46522" w:rsidRPr="00F46522" w:rsidRDefault="00F46522" w:rsidP="00D74F4C">
      <w:pPr>
        <w:suppressAutoHyphens/>
        <w:autoSpaceDE/>
        <w:adjustRightInd/>
        <w:ind w:left="284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▪ Ogródki  przydomowe przy budynkach wielorodzinnych (zabudowa blokowa)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,</w:t>
      </w:r>
    </w:p>
    <w:p w:rsidR="00F46522" w:rsidRPr="00F46522" w:rsidRDefault="00F46522" w:rsidP="00D74F4C">
      <w:pPr>
        <w:suppressAutoHyphens/>
        <w:autoSpaceDE/>
        <w:adjustRightInd/>
        <w:ind w:left="284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▪ Ogródki przydomowe  przy domach wolnostojących i w zabudowie  szeregowej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,</w:t>
      </w:r>
    </w:p>
    <w:p w:rsidR="00F46522" w:rsidRPr="00F46522" w:rsidRDefault="00F46522" w:rsidP="00D74F4C">
      <w:pPr>
        <w:suppressAutoHyphens/>
        <w:autoSpaceDE/>
        <w:adjustRightInd/>
        <w:ind w:left="284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do 1000m</w:t>
      </w:r>
      <w:r w:rsidRPr="00F46522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powierzchni zagospodarowanej 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zielenią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,</w:t>
      </w:r>
    </w:p>
    <w:p w:rsidR="00F46522" w:rsidRPr="00F46522" w:rsidRDefault="00F46522" w:rsidP="00D74F4C">
      <w:pPr>
        <w:suppressAutoHyphens/>
        <w:autoSpaceDE/>
        <w:adjustRightInd/>
        <w:ind w:left="426" w:hanging="142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▪ Zieleń na terenie zakładów pracy powyżej 1000 m</w:t>
      </w:r>
      <w:r w:rsidRPr="00F46522">
        <w:rPr>
          <w:rFonts w:eastAsia="Arial Unicode MS" w:cs="Mangal"/>
          <w:kern w:val="3"/>
          <w:sz w:val="24"/>
          <w:szCs w:val="24"/>
          <w:vertAlign w:val="superscript"/>
          <w:lang w:eastAsia="zh-CN" w:bidi="hi-IN"/>
        </w:rPr>
        <w:t>2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powierzchni 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zagospodarowanej zielenią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,</w:t>
      </w:r>
    </w:p>
    <w:p w:rsidR="00F46522" w:rsidRPr="00F46522" w:rsidRDefault="00F46522" w:rsidP="00D74F4C">
      <w:pPr>
        <w:suppressAutoHyphens/>
        <w:autoSpaceDE/>
        <w:adjustRightInd/>
        <w:ind w:left="284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sym w:font="Wingdings 2" w:char="F0A0"/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Zieleń przy obiektach handlowych i gastronomicznych.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407A01" w:rsidRDefault="00407A01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>
        <w:rPr>
          <w:rFonts w:eastAsia="Arial Unicode MS" w:cs="Mangal"/>
          <w:kern w:val="3"/>
          <w:sz w:val="24"/>
          <w:szCs w:val="24"/>
          <w:lang w:eastAsia="zh-CN" w:bidi="hi-IN"/>
        </w:rPr>
        <w:t xml:space="preserve">5. Adres zgłoszonego </w:t>
      </w:r>
      <w:r w:rsidR="00F46522"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obiektu 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</w:t>
      </w:r>
      <w:r w:rsidR="00407A01">
        <w:rPr>
          <w:rFonts w:eastAsia="Arial Unicode MS" w:cs="Mangal"/>
          <w:kern w:val="3"/>
          <w:sz w:val="24"/>
          <w:szCs w:val="24"/>
          <w:lang w:eastAsia="zh-CN" w:bidi="hi-IN"/>
        </w:rPr>
        <w:t>............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.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.........................................................…………………………………………..…………………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color w:val="4472C4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6. Jestem właścicielem/ współwłaścicielem / użytkownikiem obiektu </w:t>
      </w:r>
      <w:r w:rsidRPr="00D74F4C">
        <w:rPr>
          <w:rFonts w:eastAsia="Arial Unicode MS" w:cs="Mangal"/>
          <w:kern w:val="3"/>
          <w:sz w:val="24"/>
          <w:szCs w:val="24"/>
          <w:lang w:eastAsia="zh-CN" w:bidi="hi-IN"/>
        </w:rPr>
        <w:t>(</w:t>
      </w:r>
      <w:r w:rsidRPr="00D74F4C">
        <w:rPr>
          <w:rFonts w:eastAsia="Arial Unicode MS" w:cs="Mangal"/>
          <w:i/>
          <w:kern w:val="3"/>
          <w:sz w:val="24"/>
          <w:szCs w:val="24"/>
          <w:lang w:eastAsia="zh-CN" w:bidi="hi-IN"/>
        </w:rPr>
        <w:t>właściwe podkreślić</w:t>
      </w:r>
      <w:r w:rsidRPr="00D74F4C">
        <w:rPr>
          <w:rFonts w:eastAsia="Arial Unicode MS" w:cs="Mangal"/>
          <w:kern w:val="3"/>
          <w:sz w:val="24"/>
          <w:szCs w:val="24"/>
          <w:lang w:eastAsia="zh-CN" w:bidi="hi-IN"/>
        </w:rPr>
        <w:t>)</w:t>
      </w:r>
    </w:p>
    <w:p w:rsidR="00F46522" w:rsidRPr="00F46522" w:rsidRDefault="00F46522" w:rsidP="00F46522">
      <w:pPr>
        <w:suppressAutoHyphens/>
        <w:autoSpaceDE/>
        <w:adjustRightInd/>
        <w:ind w:firstLine="708"/>
        <w:rPr>
          <w:rFonts w:eastAsia="Arial Unicode MS" w:cs="Mangal"/>
          <w:color w:val="FF0000"/>
          <w:kern w:val="3"/>
          <w:sz w:val="28"/>
          <w:szCs w:val="28"/>
          <w:lang w:eastAsia="zh-CN" w:bidi="hi-IN"/>
        </w:rPr>
      </w:pPr>
    </w:p>
    <w:p w:rsidR="00F46522" w:rsidRPr="00F46522" w:rsidRDefault="00F46522" w:rsidP="00D74F4C">
      <w:pPr>
        <w:widowControl/>
        <w:autoSpaceDE/>
        <w:autoSpaceDN/>
        <w:adjustRightInd/>
        <w:ind w:firstLine="708"/>
        <w:jc w:val="both"/>
        <w:rPr>
          <w:sz w:val="24"/>
        </w:rPr>
      </w:pPr>
      <w:r w:rsidRPr="00F46522">
        <w:rPr>
          <w:sz w:val="24"/>
          <w:szCs w:val="24"/>
        </w:rPr>
        <w:t>Oświadczam, że zapoznałam/</w:t>
      </w:r>
      <w:proofErr w:type="spellStart"/>
      <w:r w:rsidRPr="00F46522">
        <w:rPr>
          <w:sz w:val="24"/>
          <w:szCs w:val="24"/>
        </w:rPr>
        <w:t>łem</w:t>
      </w:r>
      <w:proofErr w:type="spellEnd"/>
      <w:r w:rsidRPr="00F46522">
        <w:rPr>
          <w:sz w:val="24"/>
          <w:szCs w:val="24"/>
        </w:rPr>
        <w:t xml:space="preserve"> się z treścią  Regulaminu XXI edycji konkursu „Gdzie te piękne ogrody i kwieciste balkony” </w:t>
      </w:r>
      <w:r w:rsidRPr="00F46522">
        <w:rPr>
          <w:sz w:val="24"/>
        </w:rPr>
        <w:t xml:space="preserve"> oraz akceptuję ustalenia regulaminu wraz z wszystkimi jego załącznikami.</w:t>
      </w:r>
    </w:p>
    <w:p w:rsidR="00F46522" w:rsidRPr="00F46522" w:rsidRDefault="00F46522" w:rsidP="00F46522">
      <w:pPr>
        <w:widowControl/>
        <w:autoSpaceDE/>
        <w:autoSpaceDN/>
        <w:adjustRightInd/>
        <w:ind w:firstLine="708"/>
        <w:jc w:val="both"/>
        <w:rPr>
          <w:rFonts w:eastAsia="Arial Unicode MS" w:cs="Mangal"/>
          <w:kern w:val="3"/>
          <w:sz w:val="28"/>
          <w:szCs w:val="28"/>
          <w:lang w:eastAsia="zh-CN" w:bidi="hi-IN"/>
        </w:rPr>
      </w:pPr>
      <w:r w:rsidRPr="00F46522">
        <w:rPr>
          <w:sz w:val="24"/>
        </w:rPr>
        <w:t>Wyra</w:t>
      </w:r>
      <w:r w:rsidR="00D74F4C">
        <w:rPr>
          <w:sz w:val="24"/>
        </w:rPr>
        <w:t>żam zgodę/</w:t>
      </w:r>
      <w:r w:rsidR="00407A01">
        <w:rPr>
          <w:sz w:val="24"/>
        </w:rPr>
        <w:t>nie wyrażam zgody (</w:t>
      </w:r>
      <w:r w:rsidRPr="00D74F4C">
        <w:rPr>
          <w:i/>
          <w:sz w:val="24"/>
        </w:rPr>
        <w:t>właściwe podkreślić</w:t>
      </w:r>
      <w:r w:rsidR="00D74F4C">
        <w:rPr>
          <w:sz w:val="24"/>
        </w:rPr>
        <w:t>)</w:t>
      </w:r>
      <w:r w:rsidRPr="00F46522">
        <w:rPr>
          <w:sz w:val="24"/>
        </w:rPr>
        <w:t xml:space="preserve"> na przetwarzanie moich danych </w:t>
      </w:r>
      <w:r w:rsidR="00D74F4C">
        <w:rPr>
          <w:sz w:val="24"/>
        </w:rPr>
        <w:t xml:space="preserve">osobowych zgodnie art.23 ust.1 pkt 1 </w:t>
      </w:r>
      <w:r w:rsidRPr="00F46522">
        <w:rPr>
          <w:sz w:val="24"/>
        </w:rPr>
        <w:t>ustawy z dnia 29 sierpnia 1997</w:t>
      </w:r>
      <w:r w:rsidR="00D74F4C">
        <w:rPr>
          <w:sz w:val="24"/>
        </w:rPr>
        <w:t xml:space="preserve"> r. o ochronie danych osobowych</w:t>
      </w:r>
      <w:r w:rsidRPr="00F46522">
        <w:rPr>
          <w:sz w:val="24"/>
        </w:rPr>
        <w:t xml:space="preserve"> do celów związanych z organizacją wymienionego konkurs</w:t>
      </w:r>
      <w:r w:rsidR="00D74F4C">
        <w:rPr>
          <w:sz w:val="24"/>
        </w:rPr>
        <w:t>u oraz ogłoszeniem jego wyników</w:t>
      </w:r>
      <w:r w:rsidRPr="00F46522">
        <w:rPr>
          <w:sz w:val="24"/>
        </w:rPr>
        <w:t xml:space="preserve"> w środkach masowego przekazu ( prasa, radio, telewizja, itp.)</w:t>
      </w:r>
      <w:r w:rsidR="00D74F4C">
        <w:rPr>
          <w:sz w:val="24"/>
        </w:rPr>
        <w:t>.</w:t>
      </w:r>
    </w:p>
    <w:p w:rsidR="00F46522" w:rsidRPr="00F46522" w:rsidRDefault="00F46522" w:rsidP="00F46522">
      <w:pPr>
        <w:suppressAutoHyphens/>
        <w:autoSpaceDE/>
        <w:adjustRightInd/>
        <w:ind w:firstLine="708"/>
        <w:jc w:val="both"/>
        <w:rPr>
          <w:rFonts w:eastAsia="Arial Unicode MS" w:cs="Mangal"/>
          <w:kern w:val="3"/>
          <w:sz w:val="28"/>
          <w:szCs w:val="28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8"/>
          <w:szCs w:val="28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Su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>wałki, dnia ………………..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ab/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ab/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ab/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ab/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…………………………</w:t>
      </w:r>
    </w:p>
    <w:p w:rsidR="00F46522" w:rsidRPr="00F46522" w:rsidRDefault="00F46522" w:rsidP="00D74F4C">
      <w:pPr>
        <w:suppressAutoHyphens/>
        <w:autoSpaceDE/>
        <w:adjustRightInd/>
        <w:ind w:left="5664" w:firstLine="708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(podpis) </w:t>
      </w:r>
    </w:p>
    <w:p w:rsidR="00382F06" w:rsidRDefault="00382F06" w:rsidP="00382F06">
      <w:pPr>
        <w:suppressAutoHyphens/>
        <w:autoSpaceDE/>
        <w:adjustRightInd/>
        <w:jc w:val="center"/>
        <w:rPr>
          <w:rFonts w:eastAsia="Arial Unicode MS" w:cs="Mangal"/>
          <w:noProof/>
          <w:kern w:val="3"/>
          <w:sz w:val="24"/>
          <w:szCs w:val="24"/>
        </w:rPr>
      </w:pPr>
    </w:p>
    <w:p w:rsidR="00382F06" w:rsidRDefault="00382F06" w:rsidP="00382F06">
      <w:pPr>
        <w:suppressAutoHyphens/>
        <w:autoSpaceDE/>
        <w:adjustRightInd/>
        <w:jc w:val="center"/>
        <w:rPr>
          <w:rFonts w:eastAsia="Arial Unicode MS" w:cs="Mangal"/>
          <w:noProof/>
          <w:kern w:val="3"/>
          <w:sz w:val="24"/>
          <w:szCs w:val="24"/>
        </w:rPr>
      </w:pPr>
    </w:p>
    <w:p w:rsidR="00382F06" w:rsidRDefault="00382F06" w:rsidP="00382F06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56"/>
          <w:szCs w:val="56"/>
          <w:lang w:eastAsia="zh-CN" w:bidi="hi-IN"/>
        </w:rPr>
      </w:pPr>
    </w:p>
    <w:p w:rsidR="00F46522" w:rsidRPr="00F46522" w:rsidRDefault="00F46522" w:rsidP="00382F06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b/>
          <w:kern w:val="3"/>
          <w:sz w:val="56"/>
          <w:szCs w:val="56"/>
          <w:lang w:eastAsia="zh-CN" w:bidi="hi-IN"/>
        </w:rPr>
        <w:t>O G Ł O S Z E N I E</w:t>
      </w:r>
    </w:p>
    <w:p w:rsidR="00F46522" w:rsidRPr="00F46522" w:rsidRDefault="00F46522" w:rsidP="00F46522">
      <w:pPr>
        <w:suppressAutoHyphens/>
        <w:autoSpaceDE/>
        <w:adjustRightInd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ab/>
      </w:r>
      <w:r w:rsidR="00382F06" w:rsidRPr="00F46522">
        <w:rPr>
          <w:rFonts w:eastAsia="Arial Unicode MS" w:cs="Mangal"/>
          <w:noProof/>
          <w:kern w:val="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52550" y="14859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200150"/>
            <wp:effectExtent l="0" t="0" r="0" b="0"/>
            <wp:wrapSquare wrapText="bothSides"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F06" w:rsidRDefault="00F46522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ab/>
      </w:r>
    </w:p>
    <w:p w:rsidR="00382F06" w:rsidRDefault="00382F06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Prezydent Miasta Suwałk ogłasza XXI edycję konkursu p.n. </w:t>
      </w:r>
      <w:r w:rsidRPr="00F46522">
        <w:rPr>
          <w:rFonts w:eastAsia="Arial Unicode MS" w:cs="Mangal"/>
          <w:b/>
          <w:kern w:val="3"/>
          <w:sz w:val="26"/>
          <w:szCs w:val="26"/>
          <w:lang w:eastAsia="zh-CN" w:bidi="hi-IN"/>
        </w:rPr>
        <w:t>”GDZIE TE PIĘKNE OGRODY I KWIECISTE BALKONY”.</w:t>
      </w:r>
    </w:p>
    <w:p w:rsidR="00F46522" w:rsidRPr="00F46522" w:rsidRDefault="00F46522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6"/>
          <w:szCs w:val="26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Obiekty oceniane będą w pięciu kategoriach:</w:t>
      </w:r>
    </w:p>
    <w:p w:rsidR="00F46522" w:rsidRPr="00F46522" w:rsidRDefault="00F46522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Default="00F46522" w:rsidP="00F46522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Zieleń w „</w:t>
      </w:r>
      <w:proofErr w:type="spellStart"/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przedogródkach</w:t>
      </w:r>
      <w:proofErr w:type="spellEnd"/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”,</w:t>
      </w:r>
    </w:p>
    <w:p w:rsidR="00F46522" w:rsidRDefault="00F46522" w:rsidP="00F46522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Balkony, tarasy,</w:t>
      </w:r>
    </w:p>
    <w:p w:rsidR="00F46522" w:rsidRDefault="00F46522" w:rsidP="00F46522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Zieleń na terenie placówek oświatowych,</w:t>
      </w:r>
    </w:p>
    <w:p w:rsidR="00F46522" w:rsidRDefault="00F46522" w:rsidP="00F46522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Ogrody przydomowe,</w:t>
      </w:r>
    </w:p>
    <w:p w:rsidR="00F46522" w:rsidRDefault="00F46522" w:rsidP="00F46522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Zieleń na terenie zakładów pracy,</w:t>
      </w:r>
    </w:p>
    <w:p w:rsidR="00F46522" w:rsidRPr="00F46522" w:rsidRDefault="00F46522" w:rsidP="00F46522">
      <w:pPr>
        <w:pStyle w:val="Akapitzlist"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Zieleń przy obiektach handlowych i gastronomicznych.</w:t>
      </w:r>
    </w:p>
    <w:p w:rsidR="00F46522" w:rsidRPr="00F46522" w:rsidRDefault="00F46522" w:rsidP="00F46522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F46522">
        <w:rPr>
          <w:rFonts w:eastAsia="Arial Unicode MS" w:cs="Mangal"/>
          <w:b/>
          <w:kern w:val="3"/>
          <w:sz w:val="26"/>
          <w:szCs w:val="26"/>
          <w:lang w:eastAsia="zh-CN" w:bidi="hi-IN"/>
        </w:rPr>
        <w:t>NA LAUREATÓW KONKURSU CZEKAJĄ NAGRODY WYNOSZĄCE  OD 250 DO 750 zł.</w:t>
      </w:r>
    </w:p>
    <w:p w:rsidR="00F46522" w:rsidRPr="00F46522" w:rsidRDefault="00F46522" w:rsidP="00F46522">
      <w:pPr>
        <w:suppressAutoHyphens/>
        <w:autoSpaceDE/>
        <w:adjustRightInd/>
        <w:jc w:val="center"/>
        <w:rPr>
          <w:rFonts w:eastAsia="Arial Unicode MS" w:cs="Mangal"/>
          <w:b/>
          <w:kern w:val="3"/>
          <w:sz w:val="26"/>
          <w:szCs w:val="26"/>
          <w:lang w:eastAsia="zh-CN" w:bidi="hi-IN"/>
        </w:rPr>
      </w:pPr>
      <w:r w:rsidRPr="00F46522">
        <w:rPr>
          <w:rFonts w:eastAsia="Arial Unicode MS" w:cs="Mangal"/>
          <w:b/>
          <w:kern w:val="3"/>
          <w:sz w:val="26"/>
          <w:szCs w:val="26"/>
          <w:lang w:eastAsia="zh-CN" w:bidi="hi-IN"/>
        </w:rPr>
        <w:t xml:space="preserve">POZOSTALI UCZESTNICY OTRZYMAJĄ NAGRODY POCIESZENIA </w:t>
      </w:r>
      <w:r>
        <w:rPr>
          <w:rFonts w:eastAsia="Arial Unicode MS" w:cs="Mangal"/>
          <w:b/>
          <w:kern w:val="3"/>
          <w:sz w:val="26"/>
          <w:szCs w:val="26"/>
          <w:lang w:eastAsia="zh-CN" w:bidi="hi-IN"/>
        </w:rPr>
        <w:br/>
        <w:t xml:space="preserve">W WYSOKOŚCI </w:t>
      </w:r>
      <w:r w:rsidRPr="00F46522">
        <w:rPr>
          <w:rFonts w:eastAsia="Arial Unicode MS" w:cs="Mangal"/>
          <w:b/>
          <w:kern w:val="3"/>
          <w:sz w:val="26"/>
          <w:szCs w:val="26"/>
          <w:lang w:eastAsia="zh-CN" w:bidi="hi-IN"/>
        </w:rPr>
        <w:t>100 zł.</w:t>
      </w:r>
    </w:p>
    <w:p w:rsidR="00382F06" w:rsidRDefault="00382F06" w:rsidP="00F46522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4"/>
          <w:szCs w:val="24"/>
          <w:lang w:eastAsia="zh-CN" w:bidi="hi-IN"/>
        </w:rPr>
      </w:pPr>
    </w:p>
    <w:p w:rsidR="00F46522" w:rsidRPr="00F46522" w:rsidRDefault="00F46522" w:rsidP="00D74F4C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Regulamin konkursu oraz formularze zgłoszeń do udziału w konkursie dostępne są :</w:t>
      </w:r>
    </w:p>
    <w:p w:rsidR="00F46522" w:rsidRPr="00E77519" w:rsidRDefault="00F46522" w:rsidP="00E77519">
      <w:pPr>
        <w:pStyle w:val="Akapitzlist"/>
        <w:numPr>
          <w:ilvl w:val="0"/>
          <w:numId w:val="19"/>
        </w:num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E77519">
        <w:rPr>
          <w:rFonts w:eastAsia="Arial Unicode MS" w:cs="Mangal"/>
          <w:kern w:val="3"/>
          <w:sz w:val="24"/>
          <w:szCs w:val="24"/>
          <w:lang w:eastAsia="zh-CN" w:bidi="hi-IN"/>
        </w:rPr>
        <w:t>w  portierni Urzędu Miejskiego w  Suwałkach, ul. Mickiewicza 1</w:t>
      </w:r>
    </w:p>
    <w:p w:rsidR="00F46522" w:rsidRPr="00E77519" w:rsidRDefault="00F46522" w:rsidP="00E77519">
      <w:pPr>
        <w:pStyle w:val="Akapitzlist"/>
        <w:numPr>
          <w:ilvl w:val="0"/>
          <w:numId w:val="19"/>
        </w:num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E77519">
        <w:rPr>
          <w:rFonts w:eastAsia="Arial Unicode MS" w:cs="Mangal"/>
          <w:kern w:val="3"/>
          <w:sz w:val="24"/>
          <w:szCs w:val="24"/>
          <w:lang w:eastAsia="zh-CN" w:bidi="hi-IN"/>
        </w:rPr>
        <w:t>na stronie inter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netowej Zarządu Dróg i Zieleni </w:t>
      </w:r>
      <w:r w:rsidRPr="00E77519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w Suwałkach </w:t>
      </w:r>
      <w:r w:rsidRPr="00E77519">
        <w:rPr>
          <w:rFonts w:eastAsia="Arial Unicode MS" w:cs="Mangal"/>
          <w:b/>
          <w:kern w:val="3"/>
          <w:sz w:val="24"/>
          <w:szCs w:val="24"/>
          <w:u w:val="single"/>
          <w:lang w:eastAsia="zh-CN" w:bidi="hi-IN"/>
        </w:rPr>
        <w:t>www.zdiz.suwalki.pl</w:t>
      </w:r>
    </w:p>
    <w:p w:rsidR="00F46522" w:rsidRPr="00E77519" w:rsidRDefault="00F46522" w:rsidP="00E77519">
      <w:pPr>
        <w:pStyle w:val="Akapitzlist"/>
        <w:numPr>
          <w:ilvl w:val="0"/>
          <w:numId w:val="19"/>
        </w:num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E77519">
        <w:rPr>
          <w:kern w:val="3"/>
          <w:sz w:val="24"/>
          <w:szCs w:val="24"/>
          <w:lang w:eastAsia="zh-CN" w:bidi="hi-IN"/>
        </w:rPr>
        <w:t xml:space="preserve">na stronie internetowej Urzędu Miejskiego w Suwałkach </w:t>
      </w:r>
      <w:r w:rsidRPr="00E77519">
        <w:rPr>
          <w:b/>
          <w:bCs/>
          <w:kern w:val="3"/>
          <w:sz w:val="24"/>
          <w:szCs w:val="24"/>
          <w:u w:val="single"/>
          <w:lang w:eastAsia="zh-CN" w:bidi="hi-IN"/>
        </w:rPr>
        <w:t>www.um.suwalki.pl</w:t>
      </w:r>
    </w:p>
    <w:p w:rsidR="00382F06" w:rsidRDefault="00382F06" w:rsidP="00F46522">
      <w:pPr>
        <w:suppressAutoHyphens/>
        <w:autoSpaceDE/>
        <w:adjustRightInd/>
        <w:jc w:val="both"/>
        <w:rPr>
          <w:rFonts w:eastAsia="Arial Unicode MS" w:cs="Mang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46522" w:rsidRDefault="00F46522" w:rsidP="00D74F4C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Szczegółowych informacji dotyczących 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konkursu udziela Jolanta Tama, 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tel. 87 565 99 37 lub 37, tel. kom. 502 738 710,  pok</w:t>
      </w:r>
      <w:r w:rsidR="00D74F4C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. nr 5  Zarządu Dróg i Zieleni 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w Suwałkach, ul. Sejneńska 84.</w:t>
      </w:r>
    </w:p>
    <w:p w:rsidR="00D74F4C" w:rsidRPr="00F46522" w:rsidRDefault="00D74F4C" w:rsidP="00D74F4C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D74F4C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Formularze zgłoszeń należy składać </w:t>
      </w:r>
      <w:r w:rsidRPr="00F46522">
        <w:rPr>
          <w:rFonts w:eastAsia="Arial Unicode MS" w:cs="Mangal"/>
          <w:b/>
          <w:kern w:val="3"/>
          <w:sz w:val="24"/>
          <w:szCs w:val="24"/>
          <w:lang w:eastAsia="zh-CN" w:bidi="hi-IN"/>
        </w:rPr>
        <w:t>do dnia 19 czerwca 2017 r.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w niżej wymienionych miejscach:</w:t>
      </w:r>
    </w:p>
    <w:p w:rsidR="00382F06" w:rsidRPr="00E77519" w:rsidRDefault="00F46522" w:rsidP="00D74F4C">
      <w:pPr>
        <w:pStyle w:val="Akapitzlist"/>
        <w:numPr>
          <w:ilvl w:val="0"/>
          <w:numId w:val="20"/>
        </w:numPr>
        <w:suppressAutoHyphens/>
        <w:autoSpaceDE/>
        <w:adjustRightInd/>
        <w:ind w:left="851" w:hanging="284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E77519">
        <w:rPr>
          <w:rFonts w:eastAsia="Arial Unicode MS" w:cs="Mangal"/>
          <w:kern w:val="3"/>
          <w:sz w:val="24"/>
          <w:szCs w:val="24"/>
          <w:lang w:eastAsia="zh-CN" w:bidi="hi-IN"/>
        </w:rPr>
        <w:t>kancelarii Urzędu Miejskiego, pok. Nr 5,  ul. Mickiewicza 1,</w:t>
      </w:r>
    </w:p>
    <w:p w:rsidR="00F46522" w:rsidRPr="00E77519" w:rsidRDefault="00F46522" w:rsidP="00D74F4C">
      <w:pPr>
        <w:pStyle w:val="Akapitzlist"/>
        <w:numPr>
          <w:ilvl w:val="0"/>
          <w:numId w:val="20"/>
        </w:numPr>
        <w:suppressAutoHyphens/>
        <w:autoSpaceDE/>
        <w:adjustRightInd/>
        <w:ind w:left="851" w:hanging="284"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E77519">
        <w:rPr>
          <w:rFonts w:eastAsia="Arial Unicode MS" w:cs="Mangal"/>
          <w:kern w:val="3"/>
          <w:sz w:val="24"/>
          <w:szCs w:val="24"/>
          <w:lang w:eastAsia="zh-CN" w:bidi="hi-IN"/>
        </w:rPr>
        <w:t>w sekretariacie Zarządu Dróg i Zieleni w Suwałkach</w:t>
      </w:r>
      <w:r w:rsidR="00E77519" w:rsidRPr="00E77519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pok. nr 101</w:t>
      </w:r>
      <w:r w:rsidRPr="00E77519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,  ul. Sejneńska 82 </w:t>
      </w:r>
    </w:p>
    <w:p w:rsidR="00F46522" w:rsidRPr="00F46522" w:rsidRDefault="00F46522" w:rsidP="00E77519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</w:p>
    <w:p w:rsidR="00F46522" w:rsidRPr="00F46522" w:rsidRDefault="00F46522" w:rsidP="00407A01">
      <w:pPr>
        <w:suppressAutoHyphens/>
        <w:autoSpaceDE/>
        <w:adjustRightInd/>
        <w:jc w:val="both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Z</w:t>
      </w:r>
      <w:r w:rsidR="00382F06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głoszenia można także przysłać 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na adres Zarządu Dróg i Zieleni w Suwałkach,</w:t>
      </w:r>
      <w:r w:rsidR="00407A01">
        <w:rPr>
          <w:rFonts w:eastAsia="Arial Unicode MS" w:cs="Mangal"/>
          <w:kern w:val="3"/>
          <w:sz w:val="24"/>
          <w:szCs w:val="24"/>
          <w:lang w:eastAsia="zh-CN" w:bidi="hi-IN"/>
        </w:rPr>
        <w:t xml:space="preserve"> </w:t>
      </w:r>
      <w:r w:rsidRPr="00F46522">
        <w:rPr>
          <w:rFonts w:eastAsia="Arial Unicode MS" w:cs="Mangal"/>
          <w:kern w:val="3"/>
          <w:sz w:val="24"/>
          <w:szCs w:val="24"/>
          <w:lang w:eastAsia="zh-CN" w:bidi="hi-IN"/>
        </w:rPr>
        <w:t>16-400 Suwałki, ul. Sejneńska 82.</w:t>
      </w:r>
    </w:p>
    <w:p w:rsidR="00F46522" w:rsidRPr="00F46522" w:rsidRDefault="00F46522" w:rsidP="00F46522">
      <w:pPr>
        <w:suppressAutoHyphens/>
        <w:autoSpaceDE/>
        <w:adjustRightInd/>
        <w:jc w:val="both"/>
        <w:rPr>
          <w:rFonts w:eastAsia="Arial Unicode MS" w:cs="Mangal"/>
          <w:b/>
          <w:kern w:val="3"/>
          <w:sz w:val="28"/>
          <w:szCs w:val="28"/>
          <w:lang w:eastAsia="zh-CN" w:bidi="hi-IN"/>
        </w:rPr>
      </w:pPr>
    </w:p>
    <w:p w:rsidR="00F46522" w:rsidRPr="00F46522" w:rsidRDefault="00F46522" w:rsidP="00382F06">
      <w:pPr>
        <w:suppressAutoHyphens/>
        <w:autoSpaceDE/>
        <w:adjustRightInd/>
        <w:jc w:val="center"/>
        <w:rPr>
          <w:rFonts w:eastAsia="Arial Unicode MS" w:cs="Mangal"/>
          <w:kern w:val="3"/>
          <w:sz w:val="24"/>
          <w:szCs w:val="24"/>
          <w:lang w:eastAsia="zh-CN" w:bidi="hi-IN"/>
        </w:rPr>
      </w:pPr>
      <w:r w:rsidRPr="00F46522">
        <w:rPr>
          <w:rFonts w:eastAsia="Arial Unicode MS" w:cs="Mangal"/>
          <w:b/>
          <w:kern w:val="3"/>
          <w:sz w:val="28"/>
          <w:szCs w:val="28"/>
          <w:lang w:eastAsia="zh-CN" w:bidi="hi-IN"/>
        </w:rPr>
        <w:t>PREZYDENT MIASTA SUWAŁK SERDECZNIE ZAPRASZA DO UDZIAŁU W KONKURSIE !</w:t>
      </w:r>
    </w:p>
    <w:sectPr w:rsidR="00F46522" w:rsidRPr="00F46522" w:rsidSect="00F8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DFA"/>
    <w:multiLevelType w:val="hybridMultilevel"/>
    <w:tmpl w:val="6366A532"/>
    <w:lvl w:ilvl="0" w:tplc="E3AA7C7E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52539C"/>
    <w:multiLevelType w:val="hybridMultilevel"/>
    <w:tmpl w:val="953CBF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14394E"/>
    <w:multiLevelType w:val="hybridMultilevel"/>
    <w:tmpl w:val="EA382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800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965"/>
    <w:multiLevelType w:val="hybridMultilevel"/>
    <w:tmpl w:val="1130B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75C2E"/>
    <w:multiLevelType w:val="hybridMultilevel"/>
    <w:tmpl w:val="241A5876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3875209A"/>
    <w:multiLevelType w:val="hybridMultilevel"/>
    <w:tmpl w:val="EE04C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F53B3"/>
    <w:multiLevelType w:val="hybridMultilevel"/>
    <w:tmpl w:val="8A6CE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55A0"/>
    <w:multiLevelType w:val="hybridMultilevel"/>
    <w:tmpl w:val="3C865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01FFE"/>
    <w:multiLevelType w:val="hybridMultilevel"/>
    <w:tmpl w:val="21F626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8C5A36"/>
    <w:multiLevelType w:val="hybridMultilevel"/>
    <w:tmpl w:val="21AAE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7513C"/>
    <w:multiLevelType w:val="hybridMultilevel"/>
    <w:tmpl w:val="577460D8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6FC4021"/>
    <w:multiLevelType w:val="hybridMultilevel"/>
    <w:tmpl w:val="96C20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1466"/>
    <w:multiLevelType w:val="hybridMultilevel"/>
    <w:tmpl w:val="7E4A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5FF8"/>
    <w:multiLevelType w:val="hybridMultilevel"/>
    <w:tmpl w:val="FF4CD1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407CCE"/>
    <w:multiLevelType w:val="hybridMultilevel"/>
    <w:tmpl w:val="3E58FF00"/>
    <w:lvl w:ilvl="0" w:tplc="BC70B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71FBC"/>
    <w:multiLevelType w:val="multilevel"/>
    <w:tmpl w:val="545E283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B265A35"/>
    <w:multiLevelType w:val="hybridMultilevel"/>
    <w:tmpl w:val="EC2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 w15:restartNumberingAfterBreak="0">
    <w:nsid w:val="732A62CC"/>
    <w:multiLevelType w:val="hybridMultilevel"/>
    <w:tmpl w:val="0B564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5"/>
  </w:num>
  <w:num w:numId="13">
    <w:abstractNumId w:val="18"/>
  </w:num>
  <w:num w:numId="14">
    <w:abstractNumId w:val="9"/>
  </w:num>
  <w:num w:numId="15">
    <w:abstractNumId w:val="16"/>
  </w:num>
  <w:num w:numId="16">
    <w:abstractNumId w:val="11"/>
  </w:num>
  <w:num w:numId="17">
    <w:abstractNumId w:val="1"/>
  </w:num>
  <w:num w:numId="18">
    <w:abstractNumId w:val="4"/>
  </w:num>
  <w:num w:numId="19">
    <w:abstractNumId w:val="13"/>
  </w:num>
  <w:num w:numId="20">
    <w:abstractNumId w:val="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C"/>
    <w:rsid w:val="00084897"/>
    <w:rsid w:val="0013546A"/>
    <w:rsid w:val="00145C48"/>
    <w:rsid w:val="00194AE6"/>
    <w:rsid w:val="002A5E4F"/>
    <w:rsid w:val="002E3CAC"/>
    <w:rsid w:val="002F2FA6"/>
    <w:rsid w:val="00303432"/>
    <w:rsid w:val="003160D2"/>
    <w:rsid w:val="00382F06"/>
    <w:rsid w:val="003E4A9B"/>
    <w:rsid w:val="00407A01"/>
    <w:rsid w:val="00441A89"/>
    <w:rsid w:val="0051689C"/>
    <w:rsid w:val="00535E54"/>
    <w:rsid w:val="005B6657"/>
    <w:rsid w:val="005E10F9"/>
    <w:rsid w:val="006C2938"/>
    <w:rsid w:val="007924E8"/>
    <w:rsid w:val="007974B0"/>
    <w:rsid w:val="00840A80"/>
    <w:rsid w:val="008540F7"/>
    <w:rsid w:val="008C1FAC"/>
    <w:rsid w:val="00926093"/>
    <w:rsid w:val="0094041C"/>
    <w:rsid w:val="00972CB8"/>
    <w:rsid w:val="009B3F1D"/>
    <w:rsid w:val="00A201ED"/>
    <w:rsid w:val="00B77FF0"/>
    <w:rsid w:val="00B955AF"/>
    <w:rsid w:val="00BE4B80"/>
    <w:rsid w:val="00C40E5D"/>
    <w:rsid w:val="00D74F4C"/>
    <w:rsid w:val="00D75CA5"/>
    <w:rsid w:val="00E43401"/>
    <w:rsid w:val="00E75A43"/>
    <w:rsid w:val="00E77519"/>
    <w:rsid w:val="00E91B70"/>
    <w:rsid w:val="00EB694C"/>
    <w:rsid w:val="00EF53E6"/>
    <w:rsid w:val="00F33F90"/>
    <w:rsid w:val="00F46522"/>
    <w:rsid w:val="00F8262F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0DDF-EAAC-4265-B843-46D122C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3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3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CA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3CA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sprawie">
    <w:name w:val="w sprawie"/>
    <w:basedOn w:val="Normalny"/>
    <w:rsid w:val="002E3CAC"/>
    <w:pPr>
      <w:widowControl/>
      <w:numPr>
        <w:ilvl w:val="1"/>
        <w:numId w:val="1"/>
      </w:numPr>
      <w:autoSpaceDE/>
      <w:autoSpaceDN/>
      <w:adjustRightInd/>
      <w:spacing w:after="160"/>
      <w:jc w:val="center"/>
    </w:pPr>
    <w:rPr>
      <w:b/>
      <w:sz w:val="24"/>
    </w:rPr>
  </w:style>
  <w:style w:type="paragraph" w:customStyle="1" w:styleId="zdnia">
    <w:name w:val="z dnia"/>
    <w:rsid w:val="002E3CA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E3CA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6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E4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1">
    <w:name w:val="WW8Num1"/>
    <w:rsid w:val="00F465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w Suwałkach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martyna.m</dc:creator>
  <cp:keywords/>
  <dc:description/>
  <cp:lastModifiedBy>Martyna Maciejewska</cp:lastModifiedBy>
  <cp:revision>9</cp:revision>
  <cp:lastPrinted>2017-05-08T09:29:00Z</cp:lastPrinted>
  <dcterms:created xsi:type="dcterms:W3CDTF">2017-02-28T12:52:00Z</dcterms:created>
  <dcterms:modified xsi:type="dcterms:W3CDTF">2017-05-09T06:49:00Z</dcterms:modified>
</cp:coreProperties>
</file>