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B" w:rsidRPr="002F0970" w:rsidRDefault="00EF05BB" w:rsidP="00EF05BB">
      <w:pPr>
        <w:jc w:val="center"/>
        <w:rPr>
          <w:b/>
        </w:rPr>
      </w:pPr>
      <w:bookmarkStart w:id="0" w:name="_GoBack"/>
      <w:bookmarkEnd w:id="0"/>
      <w:r w:rsidRPr="002F0970">
        <w:rPr>
          <w:b/>
        </w:rPr>
        <w:t xml:space="preserve">Statystyka zdawalności </w:t>
      </w:r>
      <w:r>
        <w:rPr>
          <w:b/>
        </w:rPr>
        <w:t xml:space="preserve">osób szkolonych w </w:t>
      </w:r>
      <w:r w:rsidRPr="002F0970">
        <w:rPr>
          <w:b/>
        </w:rPr>
        <w:t>ośrodk</w:t>
      </w:r>
      <w:r>
        <w:rPr>
          <w:b/>
        </w:rPr>
        <w:t>ach</w:t>
      </w:r>
      <w:r w:rsidRPr="002F0970">
        <w:rPr>
          <w:b/>
        </w:rPr>
        <w:t xml:space="preserve"> szkolenia kierowców</w:t>
      </w:r>
    </w:p>
    <w:p w:rsidR="00EF05BB" w:rsidRPr="002F0970" w:rsidRDefault="00EF05BB" w:rsidP="00EF05BB">
      <w:pPr>
        <w:jc w:val="center"/>
        <w:rPr>
          <w:b/>
        </w:rPr>
      </w:pPr>
      <w:r w:rsidRPr="002F0970">
        <w:rPr>
          <w:b/>
        </w:rPr>
        <w:t>wpisanych do rejestru przedsiębiorców prowadzących ośrodek szkolenia kierowców</w:t>
      </w:r>
    </w:p>
    <w:p w:rsidR="00EF05BB" w:rsidRPr="002F0970" w:rsidRDefault="00EF05BB" w:rsidP="00EF05BB">
      <w:pPr>
        <w:jc w:val="center"/>
        <w:rPr>
          <w:b/>
        </w:rPr>
      </w:pPr>
      <w:r>
        <w:rPr>
          <w:b/>
        </w:rPr>
        <w:t>prowadzonego przez Prezydenta Miasta Suwałk</w:t>
      </w:r>
    </w:p>
    <w:p w:rsidR="00EF05BB" w:rsidRDefault="00EF05BB" w:rsidP="00EF05BB">
      <w:pPr>
        <w:jc w:val="center"/>
        <w:rPr>
          <w:b/>
        </w:rPr>
      </w:pPr>
      <w:r>
        <w:rPr>
          <w:b/>
        </w:rPr>
        <w:t>I półrocze 2020r.</w:t>
      </w:r>
    </w:p>
    <w:p w:rsidR="00EF05BB" w:rsidRDefault="00EF05BB" w:rsidP="00EF05BB">
      <w:pPr>
        <w:jc w:val="center"/>
        <w:rPr>
          <w:b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800"/>
        <w:gridCol w:w="1800"/>
      </w:tblGrid>
      <w:tr w:rsidR="00EF05BB" w:rsidRPr="00E3535D" w:rsidTr="008562D7"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535D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Nazwa </w:t>
            </w:r>
          </w:p>
          <w:p w:rsidR="00EF05BB" w:rsidRPr="00E3535D" w:rsidRDefault="00EF05BB" w:rsidP="008562D7">
            <w:pPr>
              <w:pStyle w:val="Nagwek3"/>
              <w:rPr>
                <w:sz w:val="24"/>
              </w:rPr>
            </w:pPr>
            <w:r w:rsidRPr="00E3535D">
              <w:t>Ośrodka Szkolenia Kierowców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Kat.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Egzamin teoretyczny (wynik pozytywny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/>
              <w:t>w %)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Egzamin praktyczny</w:t>
            </w:r>
          </w:p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(wynik pozytywny </w:t>
            </w:r>
          </w:p>
          <w:p w:rsidR="00EF05BB" w:rsidRPr="00E3535D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w %)</w:t>
            </w:r>
          </w:p>
        </w:tc>
      </w:tr>
      <w:tr w:rsidR="00EF05BB" w:rsidRPr="00D77487" w:rsidTr="008562D7">
        <w:trPr>
          <w:trHeight w:val="2773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Prywatna Szkoła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 Wasilewski</w:t>
              </w:r>
            </w:smartTag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00012063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 ul. Noniewicza 93B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B1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57,97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61,54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91,67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49,68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57,14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81,82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58,14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</w:tr>
      <w:tr w:rsidR="00EF05BB" w:rsidRPr="00D77487" w:rsidTr="008562D7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Karol Kapłon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Karol Kapłon</w:t>
              </w:r>
            </w:smartTag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00252063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 w:rsidRPr="001879E5"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 w:rsidRPr="001879E5">
              <w:rPr>
                <w:rFonts w:ascii="Arial" w:hAnsi="Arial"/>
                <w:snapToGrid w:val="0"/>
                <w:color w:val="000000"/>
              </w:rPr>
              <w:t xml:space="preserve"> 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70,13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52,04</w:t>
            </w:r>
          </w:p>
        </w:tc>
      </w:tr>
      <w:tr w:rsidR="00EF05BB" w:rsidRPr="00D77487" w:rsidTr="008562D7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"WIRAŻ" </w:t>
            </w:r>
            <w:r>
              <w:rPr>
                <w:rFonts w:ascii="Arial" w:hAnsi="Arial"/>
                <w:b/>
                <w:snapToGrid w:val="0"/>
                <w:color w:val="000000"/>
              </w:rPr>
              <w:t>Ryszard Sobotka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00262063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Suwałk,  ul. Staszica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43,90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40,74</w:t>
            </w:r>
          </w:p>
        </w:tc>
      </w:tr>
      <w:tr w:rsidR="00EF05BB" w:rsidRPr="00D77487" w:rsidTr="008562D7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Grygo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Grygo</w:t>
              </w:r>
            </w:smartTag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00282063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Utrata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92,86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47,06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70,37</w:t>
            </w: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70,37</w:t>
            </w:r>
          </w:p>
        </w:tc>
      </w:tr>
      <w:tr w:rsidR="00EF05BB" w:rsidRPr="00D77487" w:rsidTr="008562D7">
        <w:trPr>
          <w:trHeight w:val="115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ML - Marzena Anna Wolska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00322063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Sikorskiego 6/04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36,36</w:t>
            </w:r>
          </w:p>
        </w:tc>
      </w:tr>
      <w:tr w:rsidR="00EF05BB" w:rsidRPr="00D77487" w:rsidTr="008562D7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Janusz Kopko</w:t>
              </w:r>
            </w:smartTag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00382063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Noniewicza 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377C8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70,83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377C83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34,78</w:t>
            </w:r>
          </w:p>
        </w:tc>
      </w:tr>
      <w:tr w:rsidR="00EF05BB" w:rsidRPr="00D77487" w:rsidTr="008562D7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„GUGAŁA” Barbara Gugała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00412063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87,50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49,06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75,00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EF05BB" w:rsidRPr="00D77487" w:rsidTr="008562D7">
        <w:trPr>
          <w:trHeight w:val="126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lastRenderedPageBreak/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Jerzy Jasiule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Jerzy Jasiulewicz</w:t>
              </w:r>
            </w:smartTag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00422063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Mariana Buczka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57,14</w:t>
            </w:r>
          </w:p>
        </w:tc>
      </w:tr>
      <w:tr w:rsidR="00EF05BB" w:rsidRPr="00D77487" w:rsidTr="008562D7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Pracownia Psychologiczna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i Szkoł</w:t>
            </w:r>
            <w:r>
              <w:rPr>
                <w:rFonts w:ascii="Arial" w:hAnsi="Arial"/>
                <w:b/>
                <w:snapToGrid w:val="0"/>
                <w:color w:val="000000"/>
              </w:rPr>
              <w:t>a Kierowcó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w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smartTag w:uri="urn:schemas-microsoft-com:office:smarttags" w:element="PersonName">
              <w:smartTagPr>
                <w:attr w:name="ProductID" w:val="Anna Kujało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Kujałowicz</w:t>
              </w:r>
            </w:smartTag>
            <w:proofErr w:type="spellEnd"/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00442063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Kościuszki 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72,41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41,67</w:t>
            </w:r>
          </w:p>
        </w:tc>
      </w:tr>
      <w:tr w:rsidR="00EF05BB" w:rsidRPr="00D77487" w:rsidTr="008562D7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"M3 TEAM” Marcin Kuczyński</w:t>
            </w:r>
          </w:p>
          <w:p w:rsidR="00EF05BB" w:rsidRPr="001123DA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00462063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Sikorskiego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69,82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57,56</w:t>
            </w:r>
          </w:p>
        </w:tc>
      </w:tr>
      <w:tr w:rsidR="00EF05BB" w:rsidRPr="00D77487" w:rsidTr="008562D7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Ośrodek Szkolenia ADR-EDU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Daniel Suchocki</w:t>
            </w:r>
          </w:p>
          <w:p w:rsidR="00EF05BB" w:rsidRPr="001123DA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00472063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10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69,57</w:t>
            </w:r>
          </w:p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9905CB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70,37</w:t>
            </w:r>
          </w:p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48,15</w:t>
            </w: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EF05BB" w:rsidRPr="00D77487" w:rsidTr="008562D7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Polski Związek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>Motorowy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OZGD Sp. z o.o.</w:t>
            </w:r>
          </w:p>
          <w:p w:rsidR="00EF05BB" w:rsidRPr="001123DA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8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Waryńskiego 26B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9905CB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</w:tc>
      </w:tr>
      <w:tr w:rsidR="00EF05BB" w:rsidRPr="00A82E3A" w:rsidTr="008562D7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EF05BB" w:rsidRPr="005D7274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"Na Luzie” Marcin Rojek</w:t>
            </w:r>
          </w:p>
          <w:p w:rsidR="00EF05BB" w:rsidRPr="001123DA" w:rsidRDefault="00EF05BB" w:rsidP="008562D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EF05BB" w:rsidRPr="001879E5" w:rsidRDefault="00EF05BB" w:rsidP="008562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Szkolna 2/25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5D7274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75,00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EF05BB" w:rsidRPr="005D7274" w:rsidRDefault="00EF05BB" w:rsidP="008562D7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52,00</w:t>
            </w:r>
          </w:p>
        </w:tc>
      </w:tr>
    </w:tbl>
    <w:p w:rsidR="00EF05BB" w:rsidRDefault="00EF05BB"/>
    <w:sectPr w:rsidR="00EF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B"/>
    <w:rsid w:val="001C053A"/>
    <w:rsid w:val="007505D7"/>
    <w:rsid w:val="00757B7B"/>
    <w:rsid w:val="00A013DE"/>
    <w:rsid w:val="00C674EA"/>
    <w:rsid w:val="00CB6911"/>
    <w:rsid w:val="00E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E232-B41B-4429-AE1B-229D582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B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B7B"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7B7B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Tyczkowski</dc:creator>
  <cp:keywords/>
  <dc:description/>
  <cp:lastModifiedBy>Andrzej Tyczkowski</cp:lastModifiedBy>
  <cp:revision>3</cp:revision>
  <cp:lastPrinted>2020-07-14T10:26:00Z</cp:lastPrinted>
  <dcterms:created xsi:type="dcterms:W3CDTF">2020-07-14T07:52:00Z</dcterms:created>
  <dcterms:modified xsi:type="dcterms:W3CDTF">2020-07-20T07:56:00Z</dcterms:modified>
</cp:coreProperties>
</file>