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ind w:left="4535"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bookmarkStart w:id="0" w:name="_GoBack"/>
      <w:bookmarkEnd w:id="0"/>
      <w:r w:rsidRPr="007548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Załącznik Nr 1 do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Załącznika Nr 1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ind w:left="4535" w:firstLine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54858" w:rsidRPr="00754858" w:rsidRDefault="00754858" w:rsidP="0075485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54858" w:rsidRPr="00754858" w:rsidRDefault="00754858" w:rsidP="0075485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54858" w:rsidRPr="00754858" w:rsidRDefault="00754858" w:rsidP="007548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Nazwisko, imię lub nazwa Wnioskodawcy</w:t>
      </w:r>
    </w:p>
    <w:p w:rsidR="00754858" w:rsidRPr="00754858" w:rsidRDefault="00754858" w:rsidP="007548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</w:t>
      </w:r>
    </w:p>
    <w:p w:rsidR="00754858" w:rsidRPr="00754858" w:rsidRDefault="00754858" w:rsidP="007548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Adres …………………………………….</w:t>
      </w:r>
    </w:p>
    <w:p w:rsidR="00754858" w:rsidRPr="00754858" w:rsidRDefault="00754858" w:rsidP="007548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</w:t>
      </w:r>
    </w:p>
    <w:p w:rsidR="00754858" w:rsidRPr="00754858" w:rsidRDefault="00754858" w:rsidP="007548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Osoba do kontaktu ………………………</w:t>
      </w:r>
    </w:p>
    <w:p w:rsidR="00754858" w:rsidRPr="00754858" w:rsidRDefault="00754858" w:rsidP="007548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Telefon (</w:t>
      </w:r>
      <w:r w:rsidRPr="00754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opcjonalnie</w:t>
      </w: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 …………………...</w:t>
      </w:r>
    </w:p>
    <w:p w:rsidR="00754858" w:rsidRPr="00754858" w:rsidRDefault="00754858" w:rsidP="007548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Email: (</w:t>
      </w:r>
      <w:r w:rsidRPr="007548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opcjonalnie)</w:t>
      </w: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…………………….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Wniosek o udzielenie Honorowego Patronatu Prezydenta Miasta Suwałk 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Nazwa lub charakter wydarzenia/przedsięwzięcia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Data i godz. rozpoczęcia oraz zakończenia wydarzenia/przedsięwzięcia 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Miejsce prowadzenia wydarzenia/przedsięwzięcia (dokładny adres)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Program zawierający opi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s, cel i charakter wydarzenia/</w:t>
      </w: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przedsięwzięcia oraz sposób jego promocji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Dostępność wydarzenia/przedsięwzięcia (odpowiednio zaznaczyć):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wstęp wolny                   bilety                                  zaproszenia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Rodzaj odbiorcy i przewidywana liczba uczestników 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Informacje dodatkowe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Czy podczas imprezy będzie prowadzona zbiórka pieniężna? (zaznaczyć):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TAK              NIE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Zasięg wydarzenia/przedsięwzięcia (zaznaczyć):</w:t>
      </w:r>
    </w:p>
    <w:p w:rsid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międzynarodowy        ogólnopolski            ponadregionalny               ogólnomiejski</w:t>
      </w:r>
    </w:p>
    <w:p w:rsid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lastRenderedPageBreak/>
        <w:t>Podjęte uzgodnienia organizacyjne: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</w:p>
    <w:p w:rsidR="00754858" w:rsidRPr="00754858" w:rsidRDefault="00754858" w:rsidP="007548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organizacyjne (głównie wynajem sali, obiektu, terenu, itp., </w:t>
      </w:r>
      <w:r w:rsidRPr="00754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uzgodniony i potwierdzony pieczątką</w:t>
      </w:r>
      <w:r w:rsidRPr="00754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właściciela bądź zarządcy sali, obiektu, terenu, itp.),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……………………………………………………………………………………………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54858" w:rsidRPr="00754858" w:rsidRDefault="00754858" w:rsidP="007548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finansowe – szczegółowe określenie wartości nagród </w:t>
      </w:r>
      <w:r w:rsidRPr="00754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uzgodnione i potwierdzone pieczątką</w:t>
      </w:r>
      <w:r w:rsidRPr="00754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Naczelnika Wydziału Oświaty i Wychowania Urzędu Miejskiego w Suwałkach,  tel. +48 87 563 57 18, email: </w:t>
      </w:r>
      <w:hyperlink r:id="rId7" w:history="1">
        <w:r w:rsidRPr="00754858">
          <w:rPr>
            <w:rFonts w:ascii="Calibri" w:eastAsia="Times New Roman" w:hAnsi="Calibri" w:cs="Times New Roman"/>
            <w:color w:val="0000FF"/>
            <w:u w:val="single"/>
            <w:shd w:val="clear" w:color="auto" w:fill="FFFFFF"/>
            <w:lang w:val="en-US"/>
          </w:rPr>
          <w:t>ows@um.suwalki.pl</w:t>
        </w:r>
      </w:hyperlink>
      <w:r w:rsidRPr="00754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),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</w:p>
    <w:p w:rsidR="00754858" w:rsidRPr="00754858" w:rsidRDefault="00754858" w:rsidP="007548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finansowe – szczegółowe określenie wartości nagród </w:t>
      </w:r>
      <w:r w:rsidRPr="00754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uzgodnione i potwierdzone</w:t>
      </w:r>
      <w:r w:rsidRPr="00754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pieczątką Naczelnika Wydziału Kultury i Sportu Urzędu Miejskiego w Suwałkach,                            tel. +48 87 563 56 12,  email: </w:t>
      </w:r>
      <w:hyperlink r:id="rId8" w:history="1">
        <w:r w:rsidRPr="00754858">
          <w:rPr>
            <w:rFonts w:ascii="Calibri" w:eastAsia="Times New Roman" w:hAnsi="Calibri" w:cs="Times New Roman"/>
            <w:color w:val="0000FF"/>
            <w:u w:val="single"/>
            <w:shd w:val="clear" w:color="auto" w:fill="FFFFFF"/>
            <w:lang w:val="en-US"/>
          </w:rPr>
          <w:t>ks@um.suwalki.pl</w:t>
        </w:r>
      </w:hyperlink>
      <w:r w:rsidRPr="00754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),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54858" w:rsidRPr="00754858" w:rsidRDefault="00754858" w:rsidP="007548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materialne – szczegółowe określenie ilości pakietów materiałów informacyjno – promocyjnych Miasta Suwałk </w:t>
      </w:r>
      <w:r w:rsidRPr="00754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uzgodnionych i potwierdzonych pieczątką</w:t>
      </w:r>
      <w:r w:rsidRPr="00754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Kierownika Referatu Promocji w Wydziale Obsługi Prezydenta, Komunikacji Społecznej i Promocji  Urzędu Miejskiego w Suwałkach, tel. +48 87 562 81 33,  email: </w:t>
      </w:r>
      <w:hyperlink r:id="rId9" w:history="1">
        <w:r w:rsidRPr="00754858">
          <w:rPr>
            <w:rFonts w:ascii="Calibri" w:eastAsia="Times New Roman" w:hAnsi="Calibri" w:cs="Times New Roman"/>
            <w:color w:val="0000FF"/>
            <w:u w:val="single"/>
            <w:shd w:val="clear" w:color="auto" w:fill="FFFFFF"/>
            <w:lang w:val="en-US"/>
          </w:rPr>
          <w:t>pkp@um.suwalki.pl</w:t>
        </w:r>
      </w:hyperlink>
      <w:r w:rsidRPr="00754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),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</w:p>
    <w:p w:rsidR="00754858" w:rsidRPr="00754858" w:rsidRDefault="00754858" w:rsidP="007548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inne wsparcie (</w:t>
      </w:r>
      <w:r w:rsidRPr="00754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uzgodnione i potwierdzone</w:t>
      </w:r>
      <w:r w:rsidRPr="00754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7548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pieczątką </w:t>
      </w:r>
      <w:r w:rsidRPr="00754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właściciela czy zarządcy, np. promocja wydarzenia  na słupach ogłoszeniowych Miasta Suwałk, wynajem autobusów PGK, itp.).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Lista ewentualnych sponsorów</w:t>
      </w:r>
      <w:r w:rsidRPr="007548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……………………………………………………………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Inni partnerzy/współorganizatorzy</w:t>
      </w:r>
      <w:r w:rsidRPr="007548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…………………………………………………………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Organizator oświadcza, że dopełnił wszystkich wymogów przewidzianych prawem w związku z organizacją wydarzenia/przedsięwzięcia.  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</w:t>
      </w:r>
      <w:r w:rsidRPr="007548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548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548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548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 xml:space="preserve"> ………………………………………………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</w:t>
      </w:r>
      <w:r w:rsidRPr="007548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 xml:space="preserve"> (podpis Organizatora)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Informacje dotyczące przetwarzania danych osobowych</w:t>
      </w:r>
    </w:p>
    <w:p w:rsidR="00754858" w:rsidRPr="00754858" w:rsidRDefault="00754858" w:rsidP="00754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754858" w:rsidRPr="00754858" w:rsidRDefault="00754858" w:rsidP="00754858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2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Administratorem Państwa danych osobowych jest Urząd Miejski w Suwałkach reprezentowany przez Prezydenta Miasta Suwałk. Z Administratorem mogą się Państwo skontaktować w następujący sposób: </w:t>
      </w:r>
    </w:p>
    <w:p w:rsidR="00754858" w:rsidRPr="00754858" w:rsidRDefault="00754858" w:rsidP="00754858">
      <w:pPr>
        <w:autoSpaceDE w:val="0"/>
        <w:autoSpaceDN w:val="0"/>
        <w:adjustRightInd w:val="0"/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- listownie na adres: ul. Adama Mickiewicza 1, 16-400 Suwałki</w:t>
      </w:r>
    </w:p>
    <w:p w:rsidR="00754858" w:rsidRPr="00754858" w:rsidRDefault="00754858" w:rsidP="00754858">
      <w:pPr>
        <w:autoSpaceDE w:val="0"/>
        <w:autoSpaceDN w:val="0"/>
        <w:adjustRightInd w:val="0"/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- przez e-mail: org@um.suwalki.pl </w:t>
      </w:r>
    </w:p>
    <w:p w:rsidR="00754858" w:rsidRPr="00754858" w:rsidRDefault="00754858" w:rsidP="00754858">
      <w:pPr>
        <w:autoSpaceDE w:val="0"/>
        <w:autoSpaceDN w:val="0"/>
        <w:adjustRightInd w:val="0"/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- telefonicznie: (87) 562-80-00</w:t>
      </w:r>
    </w:p>
    <w:p w:rsidR="00754858" w:rsidRPr="00754858" w:rsidRDefault="00754858" w:rsidP="00754858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54858" w:rsidRPr="00754858" w:rsidRDefault="00754858" w:rsidP="00754858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Administrator wyznaczył Inspektora Ochrony Danych. Inspektor to Osoba, z którą możesz się skontaktować we wszystkich sprawach dotyczących przetwarzania Twoich danych osobowych oraz korzystania z przysługujących Ci praw związanych z przetwarzaniem danych. Z Inspektorem mogą się Państwo skontaktować w następujący sposób: </w:t>
      </w:r>
    </w:p>
    <w:p w:rsidR="00754858" w:rsidRPr="00754858" w:rsidRDefault="00754858" w:rsidP="00754858">
      <w:pPr>
        <w:autoSpaceDE w:val="0"/>
        <w:autoSpaceDN w:val="0"/>
        <w:adjustRightInd w:val="0"/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- listownie na adres:</w:t>
      </w:r>
      <w:r w:rsidRPr="00754858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  <w:t xml:space="preserve"> </w:t>
      </w: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ul. Adama Mickiewicza 1, 16-400 Suwałki</w:t>
      </w:r>
    </w:p>
    <w:p w:rsidR="00754858" w:rsidRPr="00754858" w:rsidRDefault="00754858" w:rsidP="00754858">
      <w:pPr>
        <w:autoSpaceDE w:val="0"/>
        <w:autoSpaceDN w:val="0"/>
        <w:adjustRightInd w:val="0"/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- przez e-mail: iod@um.suwalki.pl</w:t>
      </w:r>
    </w:p>
    <w:p w:rsidR="00754858" w:rsidRPr="00754858" w:rsidRDefault="00754858" w:rsidP="00754858">
      <w:pPr>
        <w:autoSpaceDE w:val="0"/>
        <w:autoSpaceDN w:val="0"/>
        <w:adjustRightInd w:val="0"/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- telefonicznie: (87) 562 82-08</w:t>
      </w:r>
    </w:p>
    <w:p w:rsidR="00754858" w:rsidRPr="00754858" w:rsidRDefault="00754858" w:rsidP="00754858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54858" w:rsidRPr="00754858" w:rsidRDefault="00754858" w:rsidP="00754858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Państwa dane osobowe będą przetwarzane na podstawie art. 6 ust. 1 lit. e), który mówi, że przetwarzanie jest niezbędne do wykonania zadania realizowanego w interesie publicznym lub w ramach sprawowania władzy publicznej powierzonej administratorowi, zgodnie z uprawnieniem wynikającym z ustawy o samorządzie gminnym, którym jest promocja gminy. </w:t>
      </w:r>
    </w:p>
    <w:p w:rsidR="00754858" w:rsidRPr="00754858" w:rsidRDefault="00754858" w:rsidP="00754858">
      <w:pPr>
        <w:autoSpaceDE w:val="0"/>
        <w:autoSpaceDN w:val="0"/>
        <w:adjustRightInd w:val="0"/>
        <w:spacing w:after="16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54858" w:rsidRPr="00754858" w:rsidRDefault="00754858" w:rsidP="00754858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Państwa dane osobowe mogą być przekazane wyłącznie podmiotom, które uprawnione są do ich  otrzymania przepisami prawa. Ponadto dane  mogą być ujawnione innym podmiotom, które na podstawie stosownych umów podpisanych z Urzędem Miejskim w Suwałkach przetwarzają dane osobowe, dla których Administratorem jest Urząd Miejski w Suwałkach.</w:t>
      </w:r>
    </w:p>
    <w:p w:rsidR="00754858" w:rsidRPr="00754858" w:rsidRDefault="00754858" w:rsidP="00754858">
      <w:pPr>
        <w:autoSpaceDE w:val="0"/>
        <w:autoSpaceDN w:val="0"/>
        <w:adjustRightInd w:val="0"/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54858" w:rsidRPr="00754858" w:rsidRDefault="00754858" w:rsidP="00754858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Państwa dane osobowe będą przechowywane przez okres przewidziany w rozporządzeniu Prezesa Rady Ministrów z dnia 18 stycznia 2011 r. w sprawie instrukcji kancelaryjnej, jednolitych rzeczowych wykazów akt oraz instrukcji w sprawie organizacji i zakresu działania archiwów zakładowych. </w:t>
      </w:r>
    </w:p>
    <w:p w:rsidR="00754858" w:rsidRPr="00754858" w:rsidRDefault="00754858" w:rsidP="00754858">
      <w:pPr>
        <w:autoSpaceDE w:val="0"/>
        <w:autoSpaceDN w:val="0"/>
        <w:adjustRightInd w:val="0"/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54858" w:rsidRPr="00754858" w:rsidRDefault="00754858" w:rsidP="00754858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Mają Państwo prawo do:</w:t>
      </w:r>
    </w:p>
    <w:p w:rsidR="00754858" w:rsidRPr="00754858" w:rsidRDefault="00754858" w:rsidP="00754858">
      <w:pPr>
        <w:autoSpaceDE w:val="0"/>
        <w:autoSpaceDN w:val="0"/>
        <w:adjustRightInd w:val="0"/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- dostępu do swoich danych, w tym prawo do uzyskania kopii tych danych (na zasadach określonych w art. 15 RODO);</w:t>
      </w:r>
    </w:p>
    <w:p w:rsidR="00754858" w:rsidRPr="00754858" w:rsidRDefault="00754858" w:rsidP="00754858">
      <w:pPr>
        <w:autoSpaceDE w:val="0"/>
        <w:autoSpaceDN w:val="0"/>
        <w:adjustRightInd w:val="0"/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- żądania sprostowania (poprawiania) swoich danych osobowych – w przypadku, gdy dane </w:t>
      </w: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  <w:t>są nieprawidłowe lub niekompletne (na zasadach określonych w  art. 16 RODO);</w:t>
      </w:r>
    </w:p>
    <w:p w:rsidR="00754858" w:rsidRPr="00754858" w:rsidRDefault="00754858" w:rsidP="00754858">
      <w:pPr>
        <w:autoSpaceDE w:val="0"/>
        <w:autoSpaceDN w:val="0"/>
        <w:adjustRightInd w:val="0"/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- ograniczenia przetwarzania ( na zasadach określonych w art. 18 RODO)</w:t>
      </w:r>
    </w:p>
    <w:p w:rsidR="00754858" w:rsidRPr="00754858" w:rsidRDefault="00754858" w:rsidP="00754858">
      <w:pPr>
        <w:autoSpaceDE w:val="0"/>
        <w:autoSpaceDN w:val="0"/>
        <w:adjustRightInd w:val="0"/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- żądania sprzeciwu (na zasadach określonych w art. 21 RODO).</w:t>
      </w:r>
    </w:p>
    <w:p w:rsidR="00754858" w:rsidRPr="00754858" w:rsidRDefault="00754858" w:rsidP="00754858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Żądanie realizacji wyżej wymienionych praw proszę przesłać w formie pisemnej do Administratora Danych (adres podany na wstępie, z dopiskiem „Ochrona danych osobowych”).</w:t>
      </w:r>
    </w:p>
    <w:p w:rsidR="00754858" w:rsidRPr="00754858" w:rsidRDefault="00754858" w:rsidP="007548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54858" w:rsidRPr="00754858" w:rsidRDefault="00754858" w:rsidP="00754858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Mają Państwo prawo do wniesienia skargi do organu nadzorczego (tj.: Prezesa Urzędu Ochrony Danych Osobowych - Urząd Ochrony Danych Osobowych, ul. Stawki 2, 00-193 Warszawa), gdy uzna Pani/Pan,iż przetwarzanie danych osobowych narusza przepisy prawa.</w:t>
      </w:r>
    </w:p>
    <w:p w:rsidR="00754858" w:rsidRPr="00754858" w:rsidRDefault="00754858" w:rsidP="00754858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54858" w:rsidRPr="00754858" w:rsidRDefault="00754858" w:rsidP="00754858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Podanie danych jest dobrowolne, ale niezbędne do osiągnięcia celu przetwarzania, a konsekwencją niepodania danych osobowych może być nierozpatrzenie wniosku. </w:t>
      </w:r>
    </w:p>
    <w:p w:rsidR="00754858" w:rsidRPr="00754858" w:rsidRDefault="00754858" w:rsidP="00754858">
      <w:pPr>
        <w:autoSpaceDE w:val="0"/>
        <w:autoSpaceDN w:val="0"/>
        <w:adjustRightInd w:val="0"/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54858" w:rsidRPr="00754858" w:rsidRDefault="00754858" w:rsidP="00754858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5485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Państwa dane osobowe nie będą podlegały zautomatyzowanemu podejmowaniu decyzji, w tym profilowaniu, o którym mowa w art. 22 ust. 1 i 4 RODO.</w:t>
      </w:r>
    </w:p>
    <w:p w:rsidR="00EA31F6" w:rsidRDefault="00EA31F6"/>
    <w:sectPr w:rsidR="00EA31F6" w:rsidSect="00754858">
      <w:footerReference w:type="default" r:id="rId10"/>
      <w:pgSz w:w="12240" w:h="15840"/>
      <w:pgMar w:top="851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6CA" w:rsidRDefault="001476CA" w:rsidP="00754858">
      <w:pPr>
        <w:spacing w:after="0" w:line="240" w:lineRule="auto"/>
      </w:pPr>
      <w:r>
        <w:separator/>
      </w:r>
    </w:p>
  </w:endnote>
  <w:endnote w:type="continuationSeparator" w:id="0">
    <w:p w:rsidR="001476CA" w:rsidRDefault="001476CA" w:rsidP="0075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87704"/>
      <w:docPartObj>
        <w:docPartGallery w:val="Page Numbers (Bottom of Page)"/>
        <w:docPartUnique/>
      </w:docPartObj>
    </w:sdtPr>
    <w:sdtEndPr/>
    <w:sdtContent>
      <w:p w:rsidR="00754858" w:rsidRDefault="001476C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26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4858" w:rsidRDefault="007548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6CA" w:rsidRDefault="001476CA" w:rsidP="00754858">
      <w:pPr>
        <w:spacing w:after="0" w:line="240" w:lineRule="auto"/>
      </w:pPr>
      <w:r>
        <w:separator/>
      </w:r>
    </w:p>
  </w:footnote>
  <w:footnote w:type="continuationSeparator" w:id="0">
    <w:p w:rsidR="001476CA" w:rsidRDefault="001476CA" w:rsidP="00754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02712"/>
    <w:multiLevelType w:val="hybridMultilevel"/>
    <w:tmpl w:val="FFFFFFFF"/>
    <w:lvl w:ilvl="0" w:tplc="A7D40FF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6C9677E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58"/>
    <w:rsid w:val="001476CA"/>
    <w:rsid w:val="0070268D"/>
    <w:rsid w:val="00754858"/>
    <w:rsid w:val="00B505BA"/>
    <w:rsid w:val="00E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1B5C8-3F98-48C3-9667-6645D6AB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4858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Times New Roman"/>
      <w:color w:val="000000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754858"/>
    <w:rPr>
      <w:rFonts w:ascii="Times New Roman" w:hAnsi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54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858"/>
  </w:style>
  <w:style w:type="paragraph" w:styleId="Stopka">
    <w:name w:val="footer"/>
    <w:basedOn w:val="Normalny"/>
    <w:link w:val="StopkaZnak"/>
    <w:uiPriority w:val="99"/>
    <w:unhideWhenUsed/>
    <w:rsid w:val="00754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@um.suwal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ws@um.suwal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kp@um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mchojnowska</dc:creator>
  <cp:lastModifiedBy>Kamil Sznel</cp:lastModifiedBy>
  <cp:revision>2</cp:revision>
  <dcterms:created xsi:type="dcterms:W3CDTF">2022-10-24T13:17:00Z</dcterms:created>
  <dcterms:modified xsi:type="dcterms:W3CDTF">2022-10-24T13:17:00Z</dcterms:modified>
</cp:coreProperties>
</file>