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86" w:rsidRDefault="00116986" w:rsidP="00116986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16986" w:rsidRDefault="00116986" w:rsidP="00116986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16986" w:rsidRPr="0017680A" w:rsidRDefault="00116986" w:rsidP="00116986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17680A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116986" w:rsidRDefault="00116986" w:rsidP="00116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0A">
        <w:rPr>
          <w:rFonts w:ascii="Times New Roman" w:hAnsi="Times New Roman" w:cs="Times New Roman"/>
          <w:b/>
          <w:sz w:val="24"/>
          <w:szCs w:val="24"/>
        </w:rPr>
        <w:t>Prezesa Zarządu Budynkó</w:t>
      </w:r>
      <w:r>
        <w:rPr>
          <w:rFonts w:ascii="Times New Roman" w:hAnsi="Times New Roman" w:cs="Times New Roman"/>
          <w:b/>
          <w:sz w:val="24"/>
          <w:szCs w:val="24"/>
        </w:rPr>
        <w:t>w Mieszkalnych w Suwałkach TBS s</w:t>
      </w:r>
      <w:r w:rsidRPr="0017680A">
        <w:rPr>
          <w:rFonts w:ascii="Times New Roman" w:hAnsi="Times New Roman" w:cs="Times New Roman"/>
          <w:b/>
          <w:sz w:val="24"/>
          <w:szCs w:val="24"/>
        </w:rPr>
        <w:t>p. z o.o.</w:t>
      </w:r>
    </w:p>
    <w:p w:rsidR="00116986" w:rsidRPr="005A47E4" w:rsidRDefault="00116986" w:rsidP="00116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dnia 19 czerwca 2024 r.</w:t>
      </w:r>
    </w:p>
    <w:p w:rsidR="00116986" w:rsidRDefault="00116986" w:rsidP="00116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5A47E4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naboru kandydatów na najemców lokali komunalnych </w:t>
      </w:r>
    </w:p>
    <w:p w:rsidR="00116986" w:rsidRDefault="00116986" w:rsidP="00116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 programu „Mieszkanie za remont” - III edycja.</w:t>
      </w:r>
    </w:p>
    <w:p w:rsidR="00116986" w:rsidRPr="005A47E4" w:rsidRDefault="00116986" w:rsidP="00116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986" w:rsidRDefault="00116986" w:rsidP="00116986">
      <w:pPr>
        <w:pStyle w:val="Akapitzlist"/>
        <w:numPr>
          <w:ilvl w:val="0"/>
          <w:numId w:val="3"/>
        </w:numPr>
        <w:spacing w:after="0"/>
        <w:ind w:left="567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lokalach mieszkalnych</w:t>
      </w:r>
    </w:p>
    <w:p w:rsidR="00116986" w:rsidRPr="005464EC" w:rsidRDefault="00116986" w:rsidP="00116986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986" w:rsidRPr="002340BE" w:rsidRDefault="00116986" w:rsidP="0011698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0BE">
        <w:rPr>
          <w:rFonts w:ascii="Times New Roman" w:hAnsi="Times New Roman" w:cs="Times New Roman"/>
          <w:sz w:val="24"/>
          <w:szCs w:val="24"/>
        </w:rPr>
        <w:t>Przedmiotem najmu są lokale mieszkalne znajdujące się</w:t>
      </w:r>
      <w:r>
        <w:rPr>
          <w:rFonts w:ascii="Times New Roman" w:hAnsi="Times New Roman" w:cs="Times New Roman"/>
          <w:sz w:val="24"/>
          <w:szCs w:val="24"/>
        </w:rPr>
        <w:t xml:space="preserve"> w zasobie Gminy Miasto Suwałki</w:t>
      </w:r>
      <w:r w:rsidRPr="002340BE">
        <w:rPr>
          <w:rFonts w:ascii="Times New Roman" w:hAnsi="Times New Roman" w:cs="Times New Roman"/>
          <w:sz w:val="24"/>
          <w:szCs w:val="24"/>
        </w:rPr>
        <w:t xml:space="preserve"> przeznaczone do remontu na koszt przyszłego najemcy, zgodnie z</w:t>
      </w:r>
      <w:r>
        <w:rPr>
          <w:rFonts w:ascii="Times New Roman" w:hAnsi="Times New Roman" w:cs="Times New Roman"/>
          <w:sz w:val="24"/>
          <w:szCs w:val="24"/>
        </w:rPr>
        <w:t xml:space="preserve"> załączonym</w:t>
      </w:r>
      <w:r w:rsidRPr="002340BE">
        <w:rPr>
          <w:rFonts w:ascii="Times New Roman" w:hAnsi="Times New Roman" w:cs="Times New Roman"/>
          <w:sz w:val="24"/>
          <w:szCs w:val="24"/>
        </w:rPr>
        <w:t xml:space="preserve"> wykazem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986" w:rsidRPr="00C155C9" w:rsidRDefault="00116986" w:rsidP="0011698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Przyszły najemca zawrze umowę o wykonanie remontu lokalu mieszkalnego w ramach programu „Mieszkanie za remont”, w której zostanie określony zakres remontu zgodnie </w:t>
      </w:r>
      <w:r>
        <w:rPr>
          <w:rFonts w:ascii="Times New Roman" w:hAnsi="Times New Roman" w:cs="Times New Roman"/>
          <w:sz w:val="24"/>
          <w:szCs w:val="24"/>
        </w:rPr>
        <w:br/>
        <w:t>z Protokołem typowania robót.</w:t>
      </w:r>
    </w:p>
    <w:p w:rsidR="00116986" w:rsidRPr="0017680A" w:rsidRDefault="00116986" w:rsidP="00116986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680A">
        <w:rPr>
          <w:rFonts w:ascii="Times New Roman" w:hAnsi="Times New Roman"/>
          <w:sz w:val="24"/>
          <w:szCs w:val="24"/>
        </w:rPr>
        <w:t xml:space="preserve">Wszelkie </w:t>
      </w:r>
      <w:r w:rsidRPr="0017680A">
        <w:rPr>
          <w:rFonts w:ascii="Times New Roman" w:hAnsi="Times New Roman"/>
          <w:color w:val="000000" w:themeColor="text1"/>
          <w:sz w:val="24"/>
          <w:szCs w:val="24"/>
        </w:rPr>
        <w:t>ulepszenia i nakłady poniesione</w:t>
      </w:r>
      <w:r>
        <w:rPr>
          <w:rFonts w:ascii="Times New Roman" w:hAnsi="Times New Roman"/>
          <w:sz w:val="24"/>
          <w:szCs w:val="24"/>
        </w:rPr>
        <w:t xml:space="preserve"> przez w</w:t>
      </w:r>
      <w:r w:rsidRPr="0017680A">
        <w:rPr>
          <w:rFonts w:ascii="Times New Roman" w:hAnsi="Times New Roman"/>
          <w:sz w:val="24"/>
          <w:szCs w:val="24"/>
        </w:rPr>
        <w:t>ykonującego</w:t>
      </w:r>
      <w:r>
        <w:rPr>
          <w:rFonts w:ascii="Times New Roman" w:hAnsi="Times New Roman"/>
          <w:sz w:val="24"/>
          <w:szCs w:val="24"/>
        </w:rPr>
        <w:t xml:space="preserve"> remont</w:t>
      </w:r>
      <w:r w:rsidRPr="0017680A">
        <w:rPr>
          <w:rFonts w:ascii="Times New Roman" w:hAnsi="Times New Roman"/>
          <w:sz w:val="24"/>
          <w:szCs w:val="24"/>
        </w:rPr>
        <w:t xml:space="preserve"> na wykonanie robót budowlanych i na wyposażenie techniczne lokalu nie podlegają rozliczeniu ani zwrotowi.</w:t>
      </w:r>
    </w:p>
    <w:p w:rsidR="00116986" w:rsidRPr="00C155C9" w:rsidRDefault="00116986" w:rsidP="0011698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16986" w:rsidRDefault="00116986" w:rsidP="00116986">
      <w:pPr>
        <w:pStyle w:val="Akapitzlist"/>
        <w:numPr>
          <w:ilvl w:val="0"/>
          <w:numId w:val="3"/>
        </w:numPr>
        <w:ind w:left="567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dotyczące przyszłych najemców</w:t>
      </w:r>
    </w:p>
    <w:p w:rsidR="00116986" w:rsidRPr="004A0ADF" w:rsidRDefault="00116986" w:rsidP="00116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ADF">
        <w:rPr>
          <w:rFonts w:ascii="Times New Roman" w:hAnsi="Times New Roman" w:cs="Times New Roman"/>
          <w:sz w:val="24"/>
          <w:szCs w:val="24"/>
        </w:rPr>
        <w:t>O najem mieszkalnia w ramach programu „Mieszkanie za remont” na koszt przyszłego najemcy mogą ubiegać się osoby, które</w:t>
      </w:r>
      <w:r>
        <w:rPr>
          <w:rFonts w:ascii="Times New Roman" w:hAnsi="Times New Roman" w:cs="Times New Roman"/>
          <w:sz w:val="24"/>
          <w:szCs w:val="24"/>
        </w:rPr>
        <w:t xml:space="preserve"> złożą wniosek oraz spełniają łącznie poniższe warunki</w:t>
      </w:r>
      <w:r w:rsidRPr="004A0ADF">
        <w:rPr>
          <w:rFonts w:ascii="Times New Roman" w:hAnsi="Times New Roman" w:cs="Times New Roman"/>
          <w:sz w:val="24"/>
          <w:szCs w:val="24"/>
        </w:rPr>
        <w:t>:</w:t>
      </w:r>
    </w:p>
    <w:p w:rsidR="00116986" w:rsidRPr="00175661" w:rsidRDefault="00116986" w:rsidP="0011698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spełniają kryterium dochodowe, tj. średni miesięczny dochód netto w okresie trzech miesięcy, poprzedzających datę złożenia wniosku, </w:t>
      </w:r>
      <w:r w:rsidRPr="00175661">
        <w:rPr>
          <w:rFonts w:ascii="Times New Roman" w:hAnsi="Times New Roman" w:cs="Times New Roman"/>
          <w:b/>
          <w:sz w:val="24"/>
          <w:szCs w:val="24"/>
        </w:rPr>
        <w:t>na jednego członka w gospodarstwie domowy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175661">
        <w:rPr>
          <w:rFonts w:ascii="Times New Roman" w:hAnsi="Times New Roman" w:cs="Times New Roman"/>
          <w:b/>
          <w:sz w:val="24"/>
          <w:szCs w:val="24"/>
        </w:rPr>
        <w:t xml:space="preserve"> nie przekracza:</w:t>
      </w:r>
    </w:p>
    <w:p w:rsidR="00116986" w:rsidRDefault="00116986" w:rsidP="0011698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- 180 % najniższej emerytury *w jednoosobowym gospodarstwie domowym, </w:t>
      </w:r>
    </w:p>
    <w:p w:rsidR="00116986" w:rsidRDefault="00116986" w:rsidP="0011698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- 240 % najniższej emerytury* w jednoosobowym gospodarstwie domowym z orzeczonym  </w:t>
      </w:r>
    </w:p>
    <w:p w:rsidR="00116986" w:rsidRPr="00BF7439" w:rsidRDefault="00116986" w:rsidP="0011698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7439">
        <w:rPr>
          <w:rFonts w:ascii="Times New Roman" w:hAnsi="Times New Roman" w:cs="Times New Roman"/>
          <w:sz w:val="24"/>
          <w:szCs w:val="24"/>
        </w:rPr>
        <w:t>stopniem niepełnosprawności,</w:t>
      </w:r>
    </w:p>
    <w:p w:rsidR="00116986" w:rsidRDefault="00116986" w:rsidP="0011698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- 120 % najniższej emerytury* w wieloosobowym gospodarstwie domowym, </w:t>
      </w:r>
    </w:p>
    <w:p w:rsidR="00116986" w:rsidRDefault="00116986" w:rsidP="0011698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- 180 % najniższej emerytury* w wieloosobowym gospodarstwie domowym z orzeczonym </w:t>
      </w:r>
    </w:p>
    <w:p w:rsidR="00116986" w:rsidRDefault="00116986" w:rsidP="0011698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7439">
        <w:rPr>
          <w:rFonts w:ascii="Times New Roman" w:hAnsi="Times New Roman" w:cs="Times New Roman"/>
          <w:sz w:val="24"/>
          <w:szCs w:val="24"/>
        </w:rPr>
        <w:t xml:space="preserve">stopniem niepełnosprawności, </w:t>
      </w:r>
    </w:p>
    <w:p w:rsidR="00116986" w:rsidRPr="00BF7439" w:rsidRDefault="00116986" w:rsidP="0011698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*ustalanej przez Prezesa Zakładu Ubezpieczeń Społecznych,</w:t>
      </w:r>
    </w:p>
    <w:p w:rsidR="00116986" w:rsidRPr="00F40EBC" w:rsidRDefault="00116986" w:rsidP="0011698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 niezaspokojone potrzeby mieszkaniowe, tj. zajmują lokal mieszkalny, w którym na jednego członka gospodarstwa domowego przypada nie więcej niż 7 m² powierzchni pokoi a w przypadku gospodarstwa, w którym znajduje się osoba niepełnosprawna, poruszająca się na wózku inwalidzkim, na członka gospodarstwa domowego przypada nie więcej </w:t>
      </w:r>
      <w:r>
        <w:rPr>
          <w:rFonts w:ascii="Times New Roman" w:hAnsi="Times New Roman" w:cs="Times New Roman"/>
          <w:sz w:val="24"/>
          <w:szCs w:val="24"/>
        </w:rPr>
        <w:br/>
        <w:t>niż 10 m² powierzchni pokoi,</w:t>
      </w:r>
    </w:p>
    <w:p w:rsidR="00116986" w:rsidRPr="00F40EBC" w:rsidRDefault="00116986" w:rsidP="0011698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posiadają</w:t>
      </w:r>
      <w:r w:rsidRPr="00F40EBC">
        <w:rPr>
          <w:rFonts w:ascii="Times New Roman" w:hAnsi="Times New Roman" w:cs="Times New Roman"/>
          <w:sz w:val="24"/>
          <w:szCs w:val="24"/>
        </w:rPr>
        <w:t xml:space="preserve"> tytułu prawnego do innego lokalu położonego na terenie Gminy Miasto Suwałki lub w powiecie suwalskim</w:t>
      </w:r>
      <w:r>
        <w:rPr>
          <w:rFonts w:ascii="Times New Roman" w:hAnsi="Times New Roman" w:cs="Times New Roman"/>
          <w:sz w:val="24"/>
          <w:szCs w:val="24"/>
        </w:rPr>
        <w:t xml:space="preserve"> w dniu zawarcia umowy najmu lokalu komunalnego, stosownie do złożonego oświadczenia w tej sprawie,</w:t>
      </w:r>
    </w:p>
    <w:p w:rsidR="00116986" w:rsidRPr="00F40EBC" w:rsidRDefault="00116986" w:rsidP="0011698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zamieszkują</w:t>
      </w:r>
      <w:r w:rsidRPr="00F40EBC">
        <w:rPr>
          <w:rFonts w:ascii="Times New Roman" w:hAnsi="Times New Roman" w:cs="Times New Roman"/>
          <w:sz w:val="24"/>
          <w:szCs w:val="24"/>
        </w:rPr>
        <w:t xml:space="preserve"> na terenie Gminy Miasto Suwałki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6986" w:rsidRDefault="00116986" w:rsidP="0011698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posiadają</w:t>
      </w:r>
      <w:r w:rsidRPr="00F40EBC">
        <w:rPr>
          <w:rFonts w:ascii="Times New Roman" w:hAnsi="Times New Roman" w:cs="Times New Roman"/>
          <w:sz w:val="24"/>
          <w:szCs w:val="24"/>
        </w:rPr>
        <w:t xml:space="preserve"> zobowiązań finansowych z tytułu najm</w:t>
      </w:r>
      <w:r>
        <w:rPr>
          <w:rFonts w:ascii="Times New Roman" w:hAnsi="Times New Roman" w:cs="Times New Roman"/>
          <w:sz w:val="24"/>
          <w:szCs w:val="24"/>
        </w:rPr>
        <w:t>u lub bezumownego zajmowania lokalu mieszkalnego,</w:t>
      </w:r>
    </w:p>
    <w:p w:rsidR="00116986" w:rsidRDefault="00116986" w:rsidP="0011698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posiadają środki finansowe na remont lokalu mieszkalnego,</w:t>
      </w:r>
    </w:p>
    <w:p w:rsidR="00116986" w:rsidRPr="00637726" w:rsidRDefault="00116986" w:rsidP="001169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726">
        <w:rPr>
          <w:rFonts w:ascii="Times New Roman" w:hAnsi="Times New Roman" w:cs="Times New Roman"/>
          <w:sz w:val="24"/>
          <w:szCs w:val="24"/>
        </w:rPr>
        <w:t>g) wnioskodawca oraz żadna z osób tworzących wspólne gospodarstwo domowe nie jest</w:t>
      </w:r>
      <w:r w:rsidRPr="00637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726">
        <w:rPr>
          <w:rFonts w:ascii="Times New Roman" w:hAnsi="Times New Roman"/>
          <w:sz w:val="24"/>
          <w:szCs w:val="24"/>
        </w:rPr>
        <w:t>prezydentem, zastępcą prezydenta, radnym, małżonkiem prezydenta, zastępcy prezydenta, radnego, a także osobą pozostającą we wspólnym pożyciu z prezydentem, zastępcą prezydenta, radnym.</w:t>
      </w:r>
    </w:p>
    <w:p w:rsidR="00116986" w:rsidRDefault="00116986" w:rsidP="00116986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986" w:rsidRDefault="00116986" w:rsidP="00116986">
      <w:pPr>
        <w:pStyle w:val="Akapitzlist"/>
        <w:numPr>
          <w:ilvl w:val="0"/>
          <w:numId w:val="3"/>
        </w:numPr>
        <w:ind w:left="567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wyłaniania kandydatów na najemców w ramach programu „Mieszkanie za remont”</w:t>
      </w:r>
    </w:p>
    <w:p w:rsidR="00116986" w:rsidRDefault="00116986" w:rsidP="00116986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986" w:rsidRPr="000C0A3D" w:rsidRDefault="00116986" w:rsidP="001169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055">
        <w:rPr>
          <w:rFonts w:ascii="Times New Roman" w:hAnsi="Times New Roman" w:cs="Times New Roman"/>
          <w:sz w:val="24"/>
          <w:szCs w:val="24"/>
        </w:rPr>
        <w:t xml:space="preserve">Osoba zainteresowana zawarciem umowy najmu w ramach programu „Mieszkanie za remont” powinna w wyznaczonym terminie złożyć kompletny wniosek wraz </w:t>
      </w:r>
      <w:r>
        <w:rPr>
          <w:rFonts w:ascii="Times New Roman" w:hAnsi="Times New Roman" w:cs="Times New Roman"/>
          <w:sz w:val="24"/>
          <w:szCs w:val="24"/>
        </w:rPr>
        <w:br/>
      </w:r>
      <w:r w:rsidRPr="00C51055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załącznikami (wzór wniosku stanowi załącznik nr 2 do Regulaminu programu „Mieszkanie za remont”).</w:t>
      </w:r>
    </w:p>
    <w:p w:rsidR="00116986" w:rsidRPr="00DB0D64" w:rsidRDefault="00116986" w:rsidP="001169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D64">
        <w:rPr>
          <w:rFonts w:ascii="Times New Roman" w:hAnsi="Times New Roman" w:cs="Times New Roman"/>
          <w:sz w:val="24"/>
          <w:szCs w:val="24"/>
        </w:rPr>
        <w:t xml:space="preserve">Powierzchnia lokalu mieszkalnego wskazanego przez wnioskodawcę w ramach programu „Mieszkanie za remont” nie może przekraczać kryterium powierzchniowego, określonego </w:t>
      </w:r>
      <w:r w:rsidRPr="00DB0D64">
        <w:rPr>
          <w:rFonts w:ascii="Times New Roman" w:hAnsi="Times New Roman" w:cs="Times New Roman"/>
          <w:sz w:val="24"/>
          <w:szCs w:val="24"/>
        </w:rPr>
        <w:br/>
        <w:t xml:space="preserve">w art. 5 ustawy z dnia 21 czerwca 2001 r. o dodatkach mieszkaniowych, uprawniających do otrzymania dodatku mieszkaniowego, tj. </w:t>
      </w:r>
    </w:p>
    <w:tbl>
      <w:tblPr>
        <w:tblStyle w:val="Tabela-Siatka"/>
        <w:tblW w:w="0" w:type="auto"/>
        <w:tblLook w:val="04A0"/>
      </w:tblPr>
      <w:tblGrid>
        <w:gridCol w:w="4471"/>
        <w:gridCol w:w="4471"/>
      </w:tblGrid>
      <w:tr w:rsidR="00116986" w:rsidTr="005756BE">
        <w:trPr>
          <w:trHeight w:val="805"/>
        </w:trPr>
        <w:tc>
          <w:tcPr>
            <w:tcW w:w="4471" w:type="dxa"/>
            <w:vAlign w:val="center"/>
          </w:tcPr>
          <w:p w:rsidR="00116986" w:rsidRPr="005E077A" w:rsidRDefault="00116986" w:rsidP="00575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7A">
              <w:rPr>
                <w:rFonts w:ascii="Times New Roman" w:hAnsi="Times New Roman" w:cs="Times New Roman"/>
                <w:b/>
                <w:sz w:val="24"/>
                <w:szCs w:val="24"/>
              </w:rPr>
              <w:t>Wielkość gospodarstwa domowego</w:t>
            </w:r>
          </w:p>
        </w:tc>
        <w:tc>
          <w:tcPr>
            <w:tcW w:w="4471" w:type="dxa"/>
            <w:vAlign w:val="center"/>
          </w:tcPr>
          <w:p w:rsidR="00116986" w:rsidRPr="005E077A" w:rsidRDefault="00116986" w:rsidP="00575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Maksymalna powierzchnia użytkowa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wnioskowanego </w:t>
            </w:r>
            <w:r w:rsidRPr="005E077A">
              <w:rPr>
                <w:rFonts w:ascii="Times New Roman" w:hAnsi="Times New Roman" w:cs="Times New Roman"/>
                <w:b/>
                <w:sz w:val="24"/>
                <w:szCs w:val="24"/>
              </w:rPr>
              <w:t>lokalu dla danego gospodarstwa domowego</w:t>
            </w:r>
          </w:p>
        </w:tc>
      </w:tr>
      <w:tr w:rsidR="00116986" w:rsidTr="005756BE">
        <w:trPr>
          <w:trHeight w:val="264"/>
        </w:trPr>
        <w:tc>
          <w:tcPr>
            <w:tcW w:w="4471" w:type="dxa"/>
          </w:tcPr>
          <w:p w:rsidR="00116986" w:rsidRDefault="00116986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osobowe</w:t>
            </w:r>
          </w:p>
        </w:tc>
        <w:tc>
          <w:tcPr>
            <w:tcW w:w="4471" w:type="dxa"/>
          </w:tcPr>
          <w:p w:rsidR="00116986" w:rsidRDefault="00116986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45,50 m²</w:t>
            </w:r>
          </w:p>
        </w:tc>
      </w:tr>
      <w:tr w:rsidR="00116986" w:rsidTr="005756BE">
        <w:trPr>
          <w:trHeight w:val="264"/>
        </w:trPr>
        <w:tc>
          <w:tcPr>
            <w:tcW w:w="4471" w:type="dxa"/>
          </w:tcPr>
          <w:p w:rsidR="00116986" w:rsidRDefault="00116986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osobowe</w:t>
            </w:r>
          </w:p>
        </w:tc>
        <w:tc>
          <w:tcPr>
            <w:tcW w:w="4471" w:type="dxa"/>
          </w:tcPr>
          <w:p w:rsidR="00116986" w:rsidRDefault="00116986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 m²</w:t>
            </w:r>
          </w:p>
        </w:tc>
      </w:tr>
      <w:tr w:rsidR="00116986" w:rsidTr="005756BE">
        <w:trPr>
          <w:trHeight w:val="278"/>
        </w:trPr>
        <w:tc>
          <w:tcPr>
            <w:tcW w:w="4471" w:type="dxa"/>
          </w:tcPr>
          <w:p w:rsidR="00116986" w:rsidRDefault="00116986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osobowe</w:t>
            </w:r>
          </w:p>
        </w:tc>
        <w:tc>
          <w:tcPr>
            <w:tcW w:w="4471" w:type="dxa"/>
          </w:tcPr>
          <w:p w:rsidR="00116986" w:rsidRDefault="00116986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58,50 m²</w:t>
            </w:r>
          </w:p>
        </w:tc>
      </w:tr>
      <w:tr w:rsidR="00116986" w:rsidTr="005756BE">
        <w:trPr>
          <w:trHeight w:val="264"/>
        </w:trPr>
        <w:tc>
          <w:tcPr>
            <w:tcW w:w="4471" w:type="dxa"/>
          </w:tcPr>
          <w:p w:rsidR="00116986" w:rsidRDefault="00116986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osobowe</w:t>
            </w:r>
          </w:p>
        </w:tc>
        <w:tc>
          <w:tcPr>
            <w:tcW w:w="4471" w:type="dxa"/>
          </w:tcPr>
          <w:p w:rsidR="00116986" w:rsidRDefault="00116986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71,50 m²</w:t>
            </w:r>
          </w:p>
        </w:tc>
      </w:tr>
      <w:tr w:rsidR="00116986" w:rsidTr="005756BE">
        <w:trPr>
          <w:trHeight w:val="264"/>
        </w:trPr>
        <w:tc>
          <w:tcPr>
            <w:tcW w:w="4471" w:type="dxa"/>
          </w:tcPr>
          <w:p w:rsidR="00116986" w:rsidRDefault="00116986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osobowe</w:t>
            </w:r>
          </w:p>
        </w:tc>
        <w:tc>
          <w:tcPr>
            <w:tcW w:w="4471" w:type="dxa"/>
          </w:tcPr>
          <w:p w:rsidR="00116986" w:rsidRDefault="00116986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84,50 m²</w:t>
            </w:r>
          </w:p>
        </w:tc>
      </w:tr>
      <w:tr w:rsidR="00116986" w:rsidTr="005756BE">
        <w:trPr>
          <w:trHeight w:val="278"/>
        </w:trPr>
        <w:tc>
          <w:tcPr>
            <w:tcW w:w="4471" w:type="dxa"/>
          </w:tcPr>
          <w:p w:rsidR="00116986" w:rsidRDefault="00116986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osobowe</w:t>
            </w:r>
          </w:p>
        </w:tc>
        <w:tc>
          <w:tcPr>
            <w:tcW w:w="4471" w:type="dxa"/>
          </w:tcPr>
          <w:p w:rsidR="00116986" w:rsidRDefault="00116986" w:rsidP="005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91,00 m²</w:t>
            </w:r>
          </w:p>
        </w:tc>
      </w:tr>
    </w:tbl>
    <w:p w:rsidR="00116986" w:rsidRPr="00DB0D64" w:rsidRDefault="00116986" w:rsidP="00116986">
      <w:pPr>
        <w:pStyle w:val="Akapitzlist"/>
        <w:spacing w:after="240"/>
        <w:ind w:left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986" w:rsidRPr="003551A3" w:rsidRDefault="00116986" w:rsidP="00116986">
      <w:pPr>
        <w:pStyle w:val="Akapitzlist"/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 może złożyć</w:t>
      </w:r>
      <w:r w:rsidRPr="000C0A3D">
        <w:rPr>
          <w:rFonts w:ascii="Times New Roman" w:hAnsi="Times New Roman" w:cs="Times New Roman"/>
          <w:sz w:val="24"/>
          <w:szCs w:val="24"/>
        </w:rPr>
        <w:t xml:space="preserve"> jeden wniosek o najem lokalu mieszkalnego w ramach programu „Mieszkanie za remont”, w którym </w:t>
      </w:r>
      <w:r>
        <w:rPr>
          <w:rFonts w:ascii="Times New Roman" w:hAnsi="Times New Roman" w:cs="Times New Roman"/>
          <w:sz w:val="24"/>
          <w:szCs w:val="24"/>
        </w:rPr>
        <w:t xml:space="preserve">może </w:t>
      </w:r>
      <w:r w:rsidRPr="000C0A3D">
        <w:rPr>
          <w:rFonts w:ascii="Times New Roman" w:hAnsi="Times New Roman" w:cs="Times New Roman"/>
          <w:sz w:val="24"/>
          <w:szCs w:val="24"/>
        </w:rPr>
        <w:t xml:space="preserve">wskazać dwa preferowane adresy </w:t>
      </w:r>
      <w:r w:rsidRPr="000C0A3D">
        <w:rPr>
          <w:rFonts w:ascii="Times New Roman" w:hAnsi="Times New Roman" w:cs="Times New Roman"/>
          <w:sz w:val="24"/>
          <w:szCs w:val="24"/>
        </w:rPr>
        <w:br/>
        <w:t>z wykazu lokali wytypowanych do remontu na koszt przyszłego najemcy.</w:t>
      </w:r>
      <w:r w:rsidRPr="000C0A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16986" w:rsidRPr="003551A3" w:rsidRDefault="00116986" w:rsidP="00116986">
      <w:pPr>
        <w:pStyle w:val="Akapitzlist"/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1A3">
        <w:rPr>
          <w:rFonts w:ascii="Times New Roman" w:eastAsia="Times New Roman" w:hAnsi="Times New Roman" w:cs="Times New Roman"/>
          <w:sz w:val="24"/>
          <w:szCs w:val="24"/>
        </w:rPr>
        <w:t>Niezłożenie wymaganych dokumentów i oświadczeń w terminie 7 dni od dnia wezwania do ich uzupełnienia lub złożenie przez wnioskodawcę dokumentów lub oświadczeń zawierających nieprawdziwe dane lub zatajenie danych dotyczących sytuacji mieszkaniowej i dochodowej w wymaganym zakresie, a niezbędnych do rozp</w:t>
      </w:r>
      <w:r>
        <w:rPr>
          <w:rFonts w:ascii="Times New Roman" w:eastAsia="Times New Roman" w:hAnsi="Times New Roman" w:cs="Times New Roman"/>
          <w:sz w:val="24"/>
          <w:szCs w:val="24"/>
        </w:rPr>
        <w:t>atrzenia wniosku i opracowania L</w:t>
      </w:r>
      <w:r w:rsidRPr="003551A3">
        <w:rPr>
          <w:rFonts w:ascii="Times New Roman" w:eastAsia="Times New Roman" w:hAnsi="Times New Roman" w:cs="Times New Roman"/>
          <w:sz w:val="24"/>
          <w:szCs w:val="24"/>
        </w:rPr>
        <w:t xml:space="preserve">isty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kandydatów na </w:t>
      </w:r>
      <w:r w:rsidRPr="003551A3">
        <w:rPr>
          <w:rFonts w:ascii="Times New Roman" w:eastAsia="Times New Roman" w:hAnsi="Times New Roman" w:cs="Times New Roman"/>
          <w:sz w:val="24"/>
          <w:szCs w:val="24"/>
        </w:rPr>
        <w:t>najemców, skutkuje pozostawieniem wniosku bez rozpatrzenia.</w:t>
      </w:r>
    </w:p>
    <w:p w:rsidR="00116986" w:rsidRPr="000C0A3D" w:rsidRDefault="00116986" w:rsidP="00116986">
      <w:pPr>
        <w:pStyle w:val="Akapitzlist"/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A3D">
        <w:rPr>
          <w:rFonts w:ascii="Times New Roman" w:eastAsia="Times New Roman" w:hAnsi="Times New Roman" w:cs="Times New Roman"/>
          <w:sz w:val="24"/>
          <w:szCs w:val="24"/>
        </w:rPr>
        <w:t>W sytuacji braku możliwości zakwalifikowania wnioskodawcy do wynajmu preferowanych mieszkań zostanie mu wskazany inny wolny lokal z wykazu lokali mieszkalnych przeznaczonych do remontu na koszt najemcy.</w:t>
      </w:r>
    </w:p>
    <w:p w:rsidR="00116986" w:rsidRPr="000C0A3D" w:rsidRDefault="00116986" w:rsidP="001169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złożenia większej ilości wniosków na jeden lokal mieszkalny w ramach programu „Mieszkanie za remont”, wyboru przyszłego najemcy dokonuje Społeczna Komisja Mieszkaniowa, zwana dalej „Komisją” </w:t>
      </w:r>
      <w:r w:rsidRPr="00C9557F">
        <w:rPr>
          <w:rFonts w:ascii="Times New Roman" w:hAnsi="Times New Roman" w:cs="Times New Roman"/>
          <w:sz w:val="24"/>
          <w:szCs w:val="24"/>
        </w:rPr>
        <w:t>według</w:t>
      </w:r>
      <w:r>
        <w:rPr>
          <w:rFonts w:ascii="Times New Roman" w:hAnsi="Times New Roman" w:cs="Times New Roman"/>
          <w:sz w:val="24"/>
          <w:szCs w:val="24"/>
        </w:rPr>
        <w:t xml:space="preserve"> kryteriów określonych </w:t>
      </w:r>
      <w:r>
        <w:rPr>
          <w:rFonts w:ascii="Times New Roman" w:hAnsi="Times New Roman" w:cs="Times New Roman"/>
          <w:sz w:val="24"/>
          <w:szCs w:val="24"/>
        </w:rPr>
        <w:br/>
        <w:t>w § 5 ust</w:t>
      </w:r>
      <w:r w:rsidRPr="00C9557F">
        <w:rPr>
          <w:rFonts w:ascii="Times New Roman" w:hAnsi="Times New Roman" w:cs="Times New Roman"/>
          <w:sz w:val="24"/>
          <w:szCs w:val="24"/>
        </w:rPr>
        <w:t xml:space="preserve">. 3 Załącznika do Zarządzenia nr 267/2021 Prezydenta Miasta Suwałk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C9557F">
        <w:rPr>
          <w:rFonts w:ascii="Times New Roman" w:hAnsi="Times New Roman" w:cs="Times New Roman"/>
          <w:sz w:val="24"/>
          <w:szCs w:val="24"/>
        </w:rPr>
        <w:lastRenderedPageBreak/>
        <w:t>14 lipca 2021 r. w sprawie zatwierdzenia Regulaminu pracy Społecznej Komisji Mieszkaniowej.</w:t>
      </w:r>
    </w:p>
    <w:p w:rsidR="00116986" w:rsidRDefault="00116986" w:rsidP="001169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dokonuje oceny wniosków, zgodnie z jej regulaminem na podstawie złożonych </w:t>
      </w:r>
      <w:r>
        <w:rPr>
          <w:rFonts w:ascii="Times New Roman" w:hAnsi="Times New Roman" w:cs="Times New Roman"/>
          <w:sz w:val="24"/>
          <w:szCs w:val="24"/>
        </w:rPr>
        <w:br/>
        <w:t xml:space="preserve">i zweryfikowanych dokumentów oraz tworzy Listę kandydatów na najemców w ramach programu „Mieszkanie za remont”. O kolejności wpisu na listę decyduje liczba punktów. </w:t>
      </w:r>
    </w:p>
    <w:p w:rsidR="00116986" w:rsidRPr="003B0456" w:rsidRDefault="00116986" w:rsidP="001169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456">
        <w:rPr>
          <w:rFonts w:ascii="Times New Roman" w:hAnsi="Times New Roman" w:cs="Times New Roman"/>
          <w:sz w:val="24"/>
          <w:szCs w:val="24"/>
        </w:rPr>
        <w:t>Pierwszeństwo w wynajęciu lokalu będą mieli k</w:t>
      </w:r>
      <w:r>
        <w:rPr>
          <w:rFonts w:ascii="Times New Roman" w:hAnsi="Times New Roman" w:cs="Times New Roman"/>
          <w:sz w:val="24"/>
          <w:szCs w:val="24"/>
        </w:rPr>
        <w:t xml:space="preserve">andydaci w kolejności określonej </w:t>
      </w:r>
      <w:r>
        <w:rPr>
          <w:rFonts w:ascii="Times New Roman" w:hAnsi="Times New Roman" w:cs="Times New Roman"/>
          <w:sz w:val="24"/>
          <w:szCs w:val="24"/>
        </w:rPr>
        <w:br/>
        <w:t>w</w:t>
      </w:r>
      <w:r w:rsidRPr="003B0456">
        <w:rPr>
          <w:rFonts w:ascii="Times New Roman" w:hAnsi="Times New Roman" w:cs="Times New Roman"/>
          <w:sz w:val="24"/>
          <w:szCs w:val="24"/>
        </w:rPr>
        <w:t xml:space="preserve"> § 9 Uchwały nr XII/154/2019 Rady Miejskiej w Suwałkach z dnia 25 września 2019 r. </w:t>
      </w:r>
      <w:r w:rsidRPr="003B0456">
        <w:rPr>
          <w:rFonts w:ascii="Times New Roman" w:hAnsi="Times New Roman" w:cs="Times New Roman"/>
          <w:sz w:val="24"/>
          <w:szCs w:val="24"/>
        </w:rPr>
        <w:br/>
        <w:t xml:space="preserve">w sprawie ustalenia zasad wynajmowania lokali mieszkalnych wchodzących w skład mieszkaniowego zasobu Gminy Miasta Suwałk z późn. zm. </w:t>
      </w:r>
    </w:p>
    <w:p w:rsidR="00116986" w:rsidRDefault="00116986" w:rsidP="001169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Kompletne wnioski wraz z załącznikami zostaną rozpatrzone w ciągu 30 dni od dnia zakończenia naboru, o czym wnioskodawcy zostaną powiadomieni pisemnie.</w:t>
      </w:r>
    </w:p>
    <w:p w:rsidR="00116986" w:rsidRPr="000C0A3D" w:rsidRDefault="00116986" w:rsidP="001169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Kandydatów na najemców zatwierdzona przez Prezydenta Miasta Suwałk przekazana zostanie do ZBM TBS w celu zawarcia umowy o wykonanie remontu lokalu mieszkalnego w ramach programu „Mieszkanie za remont”, a następnie umowy najmu.  </w:t>
      </w:r>
    </w:p>
    <w:p w:rsidR="00116986" w:rsidRDefault="00116986" w:rsidP="001169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09D">
        <w:rPr>
          <w:rFonts w:ascii="Times New Roman" w:hAnsi="Times New Roman" w:cs="Times New Roman"/>
          <w:sz w:val="24"/>
          <w:szCs w:val="24"/>
        </w:rPr>
        <w:t xml:space="preserve">Jeżeli nie dojdzie do zawarcia umowy </w:t>
      </w:r>
      <w:r>
        <w:rPr>
          <w:rFonts w:ascii="Times New Roman" w:hAnsi="Times New Roman" w:cs="Times New Roman"/>
          <w:sz w:val="24"/>
          <w:szCs w:val="24"/>
        </w:rPr>
        <w:t>o wykonanie remontu lokalu mieszkalnego</w:t>
      </w:r>
      <w:r w:rsidRPr="008D0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D009D">
        <w:rPr>
          <w:rFonts w:ascii="Times New Roman" w:hAnsi="Times New Roman" w:cs="Times New Roman"/>
          <w:sz w:val="24"/>
          <w:szCs w:val="24"/>
        </w:rPr>
        <w:t xml:space="preserve">w określonym terminie przez osobę, która została wybrana, </w:t>
      </w:r>
      <w:r>
        <w:rPr>
          <w:rFonts w:ascii="Times New Roman" w:hAnsi="Times New Roman" w:cs="Times New Roman"/>
          <w:sz w:val="24"/>
          <w:szCs w:val="24"/>
        </w:rPr>
        <w:t>umowę</w:t>
      </w:r>
      <w:r w:rsidRPr="008D0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wykonanie remontu lokalu mieszkalnego </w:t>
      </w:r>
      <w:r w:rsidRPr="008D009D">
        <w:rPr>
          <w:rFonts w:ascii="Times New Roman" w:hAnsi="Times New Roman" w:cs="Times New Roman"/>
          <w:sz w:val="24"/>
          <w:szCs w:val="24"/>
        </w:rPr>
        <w:t xml:space="preserve">zawiera się z kolejnym ubiegającym się wnioskodawcą, który znajduje się na Liście kandydatów na najemców w ramach programu „Mieszkanie za remont” i otrzymał największą ilość punktów zgodnie z  Regulaminem pracy Społecznej Komisji Mieszkaniowej. </w:t>
      </w:r>
    </w:p>
    <w:p w:rsidR="00116986" w:rsidRDefault="00116986" w:rsidP="00116986">
      <w:pPr>
        <w:pStyle w:val="Akapitzlist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:rsidR="00116986" w:rsidRDefault="00116986" w:rsidP="00116986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F77">
        <w:rPr>
          <w:rFonts w:ascii="Times New Roman" w:hAnsi="Times New Roman" w:cs="Times New Roman"/>
          <w:b/>
          <w:sz w:val="24"/>
          <w:szCs w:val="24"/>
        </w:rPr>
        <w:t>Warunki umowy o remont</w:t>
      </w:r>
    </w:p>
    <w:p w:rsidR="00116986" w:rsidRPr="008A3F77" w:rsidRDefault="00116986" w:rsidP="00116986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986" w:rsidRDefault="00116986" w:rsidP="0011698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na najemcę lokalu mieszkalnego</w:t>
      </w:r>
      <w:r w:rsidRPr="00FE3F56">
        <w:rPr>
          <w:rFonts w:ascii="Times New Roman" w:hAnsi="Times New Roman" w:cs="Times New Roman"/>
          <w:sz w:val="24"/>
          <w:szCs w:val="24"/>
        </w:rPr>
        <w:t xml:space="preserve">, zawierać będzie z ZBM TBS umowę </w:t>
      </w:r>
      <w:r>
        <w:rPr>
          <w:rFonts w:ascii="Times New Roman" w:hAnsi="Times New Roman" w:cs="Times New Roman"/>
          <w:sz w:val="24"/>
          <w:szCs w:val="24"/>
        </w:rPr>
        <w:br/>
      </w:r>
      <w:r w:rsidRPr="00FE3F5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FE3F56">
        <w:rPr>
          <w:rFonts w:ascii="Times New Roman" w:hAnsi="Times New Roman" w:cs="Times New Roman"/>
          <w:sz w:val="24"/>
          <w:szCs w:val="24"/>
        </w:rPr>
        <w:t>remont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E3F56">
        <w:rPr>
          <w:rFonts w:ascii="Times New Roman" w:hAnsi="Times New Roman" w:cs="Times New Roman"/>
          <w:sz w:val="24"/>
          <w:szCs w:val="24"/>
        </w:rPr>
        <w:t xml:space="preserve"> lokalu</w:t>
      </w:r>
      <w:r>
        <w:rPr>
          <w:rFonts w:ascii="Times New Roman" w:hAnsi="Times New Roman" w:cs="Times New Roman"/>
          <w:sz w:val="24"/>
          <w:szCs w:val="24"/>
        </w:rPr>
        <w:t xml:space="preserve"> mieszkalnego</w:t>
      </w:r>
      <w:r w:rsidRPr="00FE3F56">
        <w:rPr>
          <w:rFonts w:ascii="Times New Roman" w:hAnsi="Times New Roman" w:cs="Times New Roman"/>
          <w:sz w:val="24"/>
          <w:szCs w:val="24"/>
        </w:rPr>
        <w:t xml:space="preserve"> w ramach programu „Mieszkanie za remont”, w której określony zostanie zakres </w:t>
      </w:r>
      <w:r>
        <w:rPr>
          <w:rFonts w:ascii="Times New Roman" w:hAnsi="Times New Roman" w:cs="Times New Roman"/>
          <w:sz w:val="24"/>
          <w:szCs w:val="24"/>
        </w:rPr>
        <w:t>prac</w:t>
      </w:r>
      <w:r w:rsidRPr="00FE3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remontowych do wykonania</w:t>
      </w:r>
      <w:r w:rsidRPr="00FE3F56">
        <w:rPr>
          <w:rFonts w:ascii="Times New Roman" w:hAnsi="Times New Roman" w:cs="Times New Roman"/>
          <w:sz w:val="24"/>
          <w:szCs w:val="24"/>
        </w:rPr>
        <w:t xml:space="preserve"> we własnym zakresie i na własny koszt</w:t>
      </w:r>
      <w:r>
        <w:rPr>
          <w:rFonts w:ascii="Times New Roman" w:hAnsi="Times New Roman" w:cs="Times New Roman"/>
          <w:sz w:val="24"/>
          <w:szCs w:val="24"/>
        </w:rPr>
        <w:t xml:space="preserve"> (załącznik nr 3 do Regulaminu programu „Mieszkanie za remont”)</w:t>
      </w:r>
      <w:r w:rsidRPr="00FE3F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6986" w:rsidRDefault="00116986" w:rsidP="0011698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o wykonanie remontu lokalu mieszkalnego, w zależności od zakresu prac zawiera się na okres do 6 miesięcy, z możliwością przedłużenia w uzasadnionych przypadkach na pisemny wniosek.</w:t>
      </w:r>
    </w:p>
    <w:p w:rsidR="00116986" w:rsidRPr="00BF6A57" w:rsidRDefault="00116986" w:rsidP="0011698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6A57">
        <w:rPr>
          <w:rFonts w:ascii="Times New Roman" w:hAnsi="Times New Roman" w:cs="Times New Roman"/>
          <w:sz w:val="24"/>
          <w:szCs w:val="24"/>
        </w:rPr>
        <w:t>Na czas trwania remontu, zwalnia się Wnioskodawcę z konieczności opłacania czynszu. Zwolnienie z czynszu nie dotyczy opłat związanych z używaniem i eksploatacją lokalu, tj. za gaz, wodę, odprowadzanie ścieków, energię ci</w:t>
      </w:r>
      <w:r>
        <w:rPr>
          <w:rFonts w:ascii="Times New Roman" w:hAnsi="Times New Roman" w:cs="Times New Roman"/>
          <w:sz w:val="24"/>
          <w:szCs w:val="24"/>
        </w:rPr>
        <w:t>eplną itp., które W</w:t>
      </w:r>
      <w:r w:rsidRPr="00BF6A57">
        <w:rPr>
          <w:rFonts w:ascii="Times New Roman" w:hAnsi="Times New Roman" w:cs="Times New Roman"/>
          <w:sz w:val="24"/>
          <w:szCs w:val="24"/>
        </w:rPr>
        <w:t>nioskodawca zobowiązany jest do terminowego uiszczania na wskazane przez Zarząd Budynków Mieszkalnych w Suwałkach TBS Sp. o.o. konto. Wnioskodawca ponosił będzie koszty energii elektrycznej i zakupu opału.</w:t>
      </w:r>
    </w:p>
    <w:p w:rsidR="00116986" w:rsidRPr="00C82044" w:rsidRDefault="00116986" w:rsidP="0011698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18F7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trakcie wykonywania prac remontowych, ZBM TBS </w:t>
      </w:r>
      <w:r w:rsidRPr="008B18F7">
        <w:rPr>
          <w:rFonts w:ascii="Times New Roman" w:hAnsi="Times New Roman"/>
          <w:sz w:val="24"/>
          <w:szCs w:val="24"/>
        </w:rPr>
        <w:t xml:space="preserve">jest uprawniony do dokonywania kontroli stanu lokalu, </w:t>
      </w:r>
      <w:r w:rsidRPr="008B18F7">
        <w:rPr>
          <w:rFonts w:ascii="Times New Roman" w:hAnsi="Times New Roman"/>
          <w:color w:val="000000" w:themeColor="text1"/>
          <w:sz w:val="24"/>
          <w:szCs w:val="24"/>
        </w:rPr>
        <w:t>zgodności prowadzonych prac z Protokołem typowania robót.</w:t>
      </w:r>
    </w:p>
    <w:p w:rsidR="00116986" w:rsidRPr="002B2D1E" w:rsidRDefault="00116986" w:rsidP="0011698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zakończeniu prac remontowych i protokolarnym odbiorze robót budowlanych, zostanie zawarta umowa najmu lokalu mieszkalnego na czas nieokreślony (załącznik nr 4 do Regulaminu programu „Mieszkanie za remont”.) </w:t>
      </w:r>
    </w:p>
    <w:p w:rsidR="00116986" w:rsidRPr="00524535" w:rsidRDefault="00116986" w:rsidP="0011698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31 ust. </w:t>
      </w:r>
      <w:r w:rsidRPr="002B2D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pkt 2</w:t>
      </w:r>
      <w:r w:rsidRPr="002B2D1E">
        <w:rPr>
          <w:rFonts w:ascii="Times New Roman" w:hAnsi="Times New Roman" w:cs="Times New Roman"/>
          <w:sz w:val="24"/>
          <w:szCs w:val="24"/>
        </w:rPr>
        <w:t xml:space="preserve"> Uchwały nr XII/154/2019 Rady Miejskiej w Suwałkach z dnia </w:t>
      </w:r>
      <w:r w:rsidRPr="002B2D1E">
        <w:rPr>
          <w:rFonts w:ascii="Times New Roman" w:hAnsi="Times New Roman" w:cs="Times New Roman"/>
          <w:sz w:val="24"/>
          <w:szCs w:val="24"/>
        </w:rPr>
        <w:br/>
        <w:t xml:space="preserve">25 września 2019 r. w sprawie ustalenia zasad wynajmowania lokali mieszkalnych </w:t>
      </w:r>
      <w:r w:rsidRPr="002B2D1E">
        <w:rPr>
          <w:rFonts w:ascii="Times New Roman" w:hAnsi="Times New Roman" w:cs="Times New Roman"/>
          <w:sz w:val="24"/>
          <w:szCs w:val="24"/>
        </w:rPr>
        <w:lastRenderedPageBreak/>
        <w:t xml:space="preserve">wchodzących w skład mieszkaniowego zasobu Gminy Miasta Suwałk, zwalnia się </w:t>
      </w:r>
      <w:r w:rsidRPr="002B2D1E">
        <w:rPr>
          <w:rFonts w:ascii="Times New Roman" w:hAnsi="Times New Roman" w:cs="Times New Roman"/>
          <w:sz w:val="24"/>
          <w:szCs w:val="24"/>
        </w:rPr>
        <w:br/>
        <w:t>z wpłaty kaucji mieszkaniowej.</w:t>
      </w:r>
    </w:p>
    <w:p w:rsidR="00116986" w:rsidRPr="00C82044" w:rsidRDefault="00116986" w:rsidP="00116986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16986" w:rsidRDefault="00116986" w:rsidP="00116986">
      <w:pPr>
        <w:pStyle w:val="Akapitzlist"/>
        <w:numPr>
          <w:ilvl w:val="0"/>
          <w:numId w:val="3"/>
        </w:numPr>
        <w:spacing w:after="0"/>
        <w:ind w:left="426" w:hanging="437"/>
        <w:jc w:val="both"/>
        <w:rPr>
          <w:rFonts w:ascii="Times New Roman" w:hAnsi="Times New Roman"/>
          <w:b/>
          <w:sz w:val="24"/>
          <w:szCs w:val="24"/>
        </w:rPr>
      </w:pPr>
      <w:r w:rsidRPr="00C82044">
        <w:rPr>
          <w:rFonts w:ascii="Times New Roman" w:hAnsi="Times New Roman"/>
          <w:b/>
          <w:sz w:val="24"/>
          <w:szCs w:val="24"/>
        </w:rPr>
        <w:t>Zakładane terminy</w:t>
      </w:r>
      <w:r>
        <w:rPr>
          <w:rFonts w:ascii="Times New Roman" w:hAnsi="Times New Roman"/>
          <w:b/>
          <w:sz w:val="24"/>
          <w:szCs w:val="24"/>
        </w:rPr>
        <w:t xml:space="preserve"> naboru kandydatów na najemców w ramach programu „Mieszkanie za remont”</w:t>
      </w:r>
    </w:p>
    <w:p w:rsidR="00116986" w:rsidRDefault="00116986" w:rsidP="00116986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16986" w:rsidRDefault="00116986" w:rsidP="00116986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Oględziny lokali wytypowanych do remontu, znajdujących się na wykazie będą możliwe w dniach </w:t>
      </w:r>
      <w:r>
        <w:rPr>
          <w:rFonts w:ascii="Times New Roman" w:hAnsi="Times New Roman"/>
          <w:b/>
          <w:sz w:val="24"/>
          <w:szCs w:val="24"/>
        </w:rPr>
        <w:t>od 20.06.2024</w:t>
      </w:r>
      <w:r w:rsidRPr="007C34CA">
        <w:rPr>
          <w:rFonts w:ascii="Times New Roman" w:hAnsi="Times New Roman"/>
          <w:b/>
          <w:sz w:val="24"/>
          <w:szCs w:val="24"/>
        </w:rPr>
        <w:t xml:space="preserve"> r. do</w:t>
      </w:r>
      <w:r>
        <w:rPr>
          <w:rFonts w:ascii="Times New Roman" w:hAnsi="Times New Roman"/>
          <w:b/>
          <w:sz w:val="24"/>
          <w:szCs w:val="24"/>
        </w:rPr>
        <w:t xml:space="preserve"> 27.06.2024</w:t>
      </w:r>
      <w:r w:rsidRPr="007C34CA"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(zgodnie z wykazem lokali przeznaczonych do remontu).</w:t>
      </w:r>
    </w:p>
    <w:p w:rsidR="00116986" w:rsidRDefault="00116986" w:rsidP="00116986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trakcie oględzin lokalu kandydat na najemcę będzie miał możliwość zapoznania się </w:t>
      </w:r>
      <w:r>
        <w:rPr>
          <w:rFonts w:ascii="Times New Roman" w:hAnsi="Times New Roman"/>
          <w:sz w:val="24"/>
          <w:szCs w:val="24"/>
        </w:rPr>
        <w:br/>
        <w:t xml:space="preserve">z Protokołem typowania robót. </w:t>
      </w:r>
    </w:p>
    <w:p w:rsidR="00116986" w:rsidRPr="007C34CA" w:rsidRDefault="00116986" w:rsidP="00116986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82044">
        <w:rPr>
          <w:rFonts w:ascii="Times New Roman" w:hAnsi="Times New Roman"/>
          <w:sz w:val="24"/>
          <w:szCs w:val="24"/>
        </w:rPr>
        <w:t>Złożenie wniosków o najem lokalu mieszkalnego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C34CA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03.07.2024</w:t>
      </w:r>
      <w:r w:rsidRPr="007C34CA">
        <w:rPr>
          <w:rFonts w:ascii="Times New Roman" w:hAnsi="Times New Roman"/>
          <w:b/>
          <w:sz w:val="24"/>
          <w:szCs w:val="24"/>
        </w:rPr>
        <w:t xml:space="preserve"> r.</w:t>
      </w:r>
    </w:p>
    <w:p w:rsidR="00116986" w:rsidRDefault="00116986" w:rsidP="00116986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wniosków i utworzenie listy najemców - </w:t>
      </w:r>
      <w:r w:rsidRPr="00090F16">
        <w:rPr>
          <w:rFonts w:ascii="Times New Roman" w:hAnsi="Times New Roman"/>
          <w:b/>
          <w:sz w:val="24"/>
          <w:szCs w:val="24"/>
        </w:rPr>
        <w:t>lipiec/</w:t>
      </w:r>
      <w:r>
        <w:rPr>
          <w:rFonts w:ascii="Times New Roman" w:hAnsi="Times New Roman"/>
          <w:b/>
          <w:sz w:val="24"/>
          <w:szCs w:val="24"/>
        </w:rPr>
        <w:t>sierpień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2024</w:t>
      </w:r>
      <w:r w:rsidRPr="007C34CA">
        <w:rPr>
          <w:rFonts w:ascii="Times New Roman" w:hAnsi="Times New Roman"/>
          <w:b/>
          <w:sz w:val="24"/>
          <w:szCs w:val="24"/>
        </w:rPr>
        <w:t xml:space="preserve"> r.</w:t>
      </w:r>
    </w:p>
    <w:p w:rsidR="00116986" w:rsidRDefault="00116986" w:rsidP="00116986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Zawarcie umowy o wykonanie remontu lokalu mieszkalnego – </w:t>
      </w:r>
      <w:r>
        <w:rPr>
          <w:rFonts w:ascii="Times New Roman" w:hAnsi="Times New Roman"/>
          <w:b/>
          <w:sz w:val="24"/>
          <w:szCs w:val="24"/>
        </w:rPr>
        <w:t>sierpień 2024</w:t>
      </w:r>
      <w:r w:rsidRPr="007C34CA"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6986" w:rsidRPr="00175661" w:rsidRDefault="00116986" w:rsidP="00116986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Przewidywany termin podpisania umowy najmu lokalu mieszkalnego – do 5 dni roboczych od dnia protokolarnego odbioru robót/prac remontowych.</w:t>
      </w:r>
      <w:r w:rsidRPr="00C82044">
        <w:rPr>
          <w:rFonts w:ascii="Times New Roman" w:hAnsi="Times New Roman"/>
          <w:sz w:val="24"/>
          <w:szCs w:val="24"/>
        </w:rPr>
        <w:t xml:space="preserve"> </w:t>
      </w:r>
    </w:p>
    <w:p w:rsidR="00116986" w:rsidRDefault="00116986" w:rsidP="0011698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6986" w:rsidRDefault="00116986" w:rsidP="0011698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wraz z załącznikami dostępny jest na stronie internetowej Zarządu Budynków Mieszkalnych w Suwałkach TBS Sp. z o.o.</w:t>
      </w:r>
    </w:p>
    <w:p w:rsidR="00116986" w:rsidRDefault="00116986" w:rsidP="0011698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1BA">
        <w:rPr>
          <w:rFonts w:ascii="Times New Roman" w:hAnsi="Times New Roman" w:cs="Times New Roman"/>
          <w:b/>
          <w:sz w:val="24"/>
          <w:szCs w:val="24"/>
        </w:rPr>
        <w:t>Wnioski o</w:t>
      </w:r>
      <w:r>
        <w:rPr>
          <w:rFonts w:ascii="Times New Roman" w:hAnsi="Times New Roman" w:cs="Times New Roman"/>
          <w:b/>
          <w:sz w:val="24"/>
          <w:szCs w:val="24"/>
        </w:rPr>
        <w:t xml:space="preserve"> najem lokalu mieszkalnego w ramach programu „Mieszkanie za remont”</w:t>
      </w:r>
    </w:p>
    <w:p w:rsidR="00116986" w:rsidRDefault="00116986" w:rsidP="00116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1BA">
        <w:rPr>
          <w:rFonts w:ascii="Times New Roman" w:hAnsi="Times New Roman" w:cs="Times New Roman"/>
          <w:b/>
          <w:sz w:val="24"/>
          <w:szCs w:val="24"/>
        </w:rPr>
        <w:t>moż</w:t>
      </w:r>
      <w:r>
        <w:rPr>
          <w:rFonts w:ascii="Times New Roman" w:hAnsi="Times New Roman" w:cs="Times New Roman"/>
          <w:b/>
          <w:sz w:val="24"/>
          <w:szCs w:val="24"/>
        </w:rPr>
        <w:t xml:space="preserve">na składać w sekretariacie </w:t>
      </w:r>
      <w:r w:rsidRPr="001271BA">
        <w:rPr>
          <w:rFonts w:ascii="Times New Roman" w:hAnsi="Times New Roman" w:cs="Times New Roman"/>
          <w:b/>
          <w:sz w:val="24"/>
          <w:szCs w:val="24"/>
        </w:rPr>
        <w:t>Zarządu</w:t>
      </w:r>
      <w:r>
        <w:rPr>
          <w:rFonts w:ascii="Times New Roman" w:hAnsi="Times New Roman" w:cs="Times New Roman"/>
          <w:b/>
          <w:sz w:val="24"/>
          <w:szCs w:val="24"/>
        </w:rPr>
        <w:t xml:space="preserve"> Budynków Mieszkalnych</w:t>
      </w:r>
    </w:p>
    <w:p w:rsidR="00116986" w:rsidRDefault="00116986" w:rsidP="00116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Suwałkach TBS Sp. z o.o. </w:t>
      </w:r>
      <w:r w:rsidRPr="001271BA">
        <w:rPr>
          <w:rFonts w:ascii="Times New Roman" w:hAnsi="Times New Roman" w:cs="Times New Roman"/>
          <w:b/>
          <w:sz w:val="24"/>
          <w:szCs w:val="24"/>
        </w:rPr>
        <w:t>, pok. 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986" w:rsidRDefault="00116986" w:rsidP="00116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1BA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Pr="00BF7439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03.07.2024</w:t>
      </w:r>
      <w:r w:rsidRPr="00BF743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16986" w:rsidRPr="001271BA" w:rsidRDefault="00116986" w:rsidP="00116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986" w:rsidRPr="005E077A" w:rsidRDefault="00116986" w:rsidP="00116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informacje w sprawie udzielane są w Dziale Lokali Mieszkalnych, </w:t>
      </w:r>
      <w:r>
        <w:rPr>
          <w:rFonts w:ascii="Times New Roman" w:hAnsi="Times New Roman" w:cs="Times New Roman"/>
          <w:sz w:val="24"/>
          <w:szCs w:val="24"/>
        </w:rPr>
        <w:br/>
        <w:t>pok. nr 5, tel. ( 87) 563 50 55 lub (87) 563 50 40.</w:t>
      </w:r>
    </w:p>
    <w:p w:rsidR="00116986" w:rsidRDefault="00116986" w:rsidP="00116986">
      <w:pPr>
        <w:jc w:val="both"/>
      </w:pPr>
    </w:p>
    <w:p w:rsidR="00116986" w:rsidRDefault="00116986" w:rsidP="00116986"/>
    <w:p w:rsidR="00C16AEB" w:rsidRDefault="00C16AEB"/>
    <w:sectPr w:rsidR="00C16AEB" w:rsidSect="00B469D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622751"/>
      <w:docPartObj>
        <w:docPartGallery w:val="Page Numbers (Bottom of Page)"/>
        <w:docPartUnique/>
      </w:docPartObj>
    </w:sdtPr>
    <w:sdtEndPr/>
    <w:sdtContent>
      <w:p w:rsidR="00CD42C3" w:rsidRDefault="0011698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42C3" w:rsidRDefault="00116986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8D8"/>
    <w:multiLevelType w:val="hybridMultilevel"/>
    <w:tmpl w:val="E794C15C"/>
    <w:lvl w:ilvl="0" w:tplc="C0D092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E6034"/>
    <w:multiLevelType w:val="hybridMultilevel"/>
    <w:tmpl w:val="0E42413A"/>
    <w:lvl w:ilvl="0" w:tplc="DB6E8B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026E61"/>
    <w:multiLevelType w:val="hybridMultilevel"/>
    <w:tmpl w:val="EB8A9B48"/>
    <w:lvl w:ilvl="0" w:tplc="97AAFF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E3FC7"/>
    <w:multiLevelType w:val="hybridMultilevel"/>
    <w:tmpl w:val="4686FAF2"/>
    <w:lvl w:ilvl="0" w:tplc="F8AA2BB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6F5A3029"/>
    <w:multiLevelType w:val="hybridMultilevel"/>
    <w:tmpl w:val="3D00A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C2435"/>
    <w:multiLevelType w:val="hybridMultilevel"/>
    <w:tmpl w:val="0DA27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6986"/>
    <w:rsid w:val="00116986"/>
    <w:rsid w:val="00C1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98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1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986"/>
  </w:style>
  <w:style w:type="table" w:styleId="Tabela-Siatka">
    <w:name w:val="Table Grid"/>
    <w:basedOn w:val="Standardowy"/>
    <w:uiPriority w:val="59"/>
    <w:rsid w:val="0011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7727</Characters>
  <Application>Microsoft Office Word</Application>
  <DocSecurity>0</DocSecurity>
  <Lines>64</Lines>
  <Paragraphs>17</Paragraphs>
  <ScaleCrop>false</ScaleCrop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sylwia.pretko</dc:creator>
  <cp:keywords/>
  <dc:description/>
  <cp:lastModifiedBy>sylwia.pretko</cp:lastModifiedBy>
  <cp:revision>2</cp:revision>
  <dcterms:created xsi:type="dcterms:W3CDTF">2024-06-19T08:49:00Z</dcterms:created>
  <dcterms:modified xsi:type="dcterms:W3CDTF">2024-06-19T08:49:00Z</dcterms:modified>
</cp:coreProperties>
</file>