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F3" w:rsidRDefault="006B1C62" w:rsidP="006B1C62">
      <w:pPr>
        <w:pStyle w:val="Tekstpodstawowy"/>
        <w:jc w:val="center"/>
        <w:rPr>
          <w:b/>
          <w:i w:val="0"/>
          <w:sz w:val="28"/>
          <w:szCs w:val="28"/>
        </w:rPr>
      </w:pPr>
      <w:r w:rsidRPr="004E1252">
        <w:rPr>
          <w:b/>
          <w:i w:val="0"/>
          <w:sz w:val="28"/>
          <w:szCs w:val="28"/>
        </w:rPr>
        <w:t xml:space="preserve">Współpraca z </w:t>
      </w:r>
      <w:r w:rsidR="004E1252">
        <w:rPr>
          <w:b/>
          <w:i w:val="0"/>
          <w:sz w:val="28"/>
          <w:szCs w:val="28"/>
        </w:rPr>
        <w:t>VÕRU w 2012 roku</w:t>
      </w:r>
    </w:p>
    <w:p w:rsidR="004E1252" w:rsidRPr="004E1252" w:rsidRDefault="004E1252" w:rsidP="006B1C62">
      <w:pPr>
        <w:pStyle w:val="Tekstpodstawowy"/>
        <w:jc w:val="center"/>
        <w:rPr>
          <w:b/>
          <w:i w:val="0"/>
          <w:sz w:val="28"/>
          <w:szCs w:val="28"/>
        </w:rPr>
      </w:pPr>
    </w:p>
    <w:p w:rsidR="006B1C62" w:rsidRDefault="006B1C62" w:rsidP="006B1C62">
      <w:pPr>
        <w:jc w:val="both"/>
        <w:rPr>
          <w:b/>
        </w:rPr>
      </w:pPr>
    </w:p>
    <w:p w:rsidR="00BC68F3" w:rsidRPr="006B1C62" w:rsidRDefault="00BC68F3" w:rsidP="00023B0E">
      <w:pPr>
        <w:pStyle w:val="Akapitzlist"/>
        <w:numPr>
          <w:ilvl w:val="0"/>
          <w:numId w:val="1"/>
        </w:numPr>
        <w:jc w:val="both"/>
      </w:pPr>
      <w:r w:rsidRPr="00765F69">
        <w:t>W dniach 10-13 sierpnia 2012</w:t>
      </w:r>
      <w:r w:rsidR="006B1C62">
        <w:t xml:space="preserve"> </w:t>
      </w:r>
      <w:r w:rsidRPr="00765F69">
        <w:t xml:space="preserve">r. w ramach obchodów Dni Suwałk </w:t>
      </w:r>
      <w:r w:rsidR="006B1C62">
        <w:t>zorganizowano</w:t>
      </w:r>
      <w:r w:rsidRPr="00765F69">
        <w:t xml:space="preserve"> Jarmark Kamedulski.</w:t>
      </w:r>
      <w:r w:rsidRPr="006B1C62">
        <w:rPr>
          <w:szCs w:val="24"/>
        </w:rPr>
        <w:t xml:space="preserve"> Wydarzenie to zrealizowano w ramach projektu </w:t>
      </w:r>
      <w:r w:rsidRPr="006B1C62">
        <w:rPr>
          <w:i/>
          <w:szCs w:val="24"/>
        </w:rPr>
        <w:t>„300</w:t>
      </w:r>
      <w:r w:rsidR="004E1252">
        <w:rPr>
          <w:i/>
          <w:szCs w:val="24"/>
        </w:rPr>
        <w:t xml:space="preserve"> lat Suwałk – Świętujmy razem z</w:t>
      </w:r>
      <w:r w:rsidRPr="006B1C62">
        <w:rPr>
          <w:i/>
          <w:szCs w:val="24"/>
        </w:rPr>
        <w:t xml:space="preserve"> przyjaciółmi!”</w:t>
      </w:r>
      <w:r w:rsidRPr="00765F69">
        <w:t xml:space="preserve"> dofinansowanego z Programu Komisji Europejskiej Europa dla Obywateli. Program obejmował </w:t>
      </w:r>
      <w:r w:rsidR="006B1C62">
        <w:t>m.in.</w:t>
      </w:r>
      <w:r w:rsidRPr="00765F69">
        <w:t xml:space="preserve">: prezentację miast partnerskich, </w:t>
      </w:r>
      <w:r w:rsidR="00023B0E">
        <w:br/>
      </w:r>
      <w:r w:rsidRPr="00765F69">
        <w:t xml:space="preserve">w tym miasta Võru. Udział gości z Estonii obejmował wizytę oficjalnej delegacji. </w:t>
      </w:r>
      <w:r w:rsidR="00023B0E">
        <w:br/>
      </w:r>
      <w:r w:rsidRPr="00765F69">
        <w:t>W ramach wymiany artystycznej z Võru w programie Dni Suwałk wys</w:t>
      </w:r>
      <w:r w:rsidR="004E1252">
        <w:t>tąpił zespół muzyczny „S.E.K.S”,</w:t>
      </w:r>
      <w:r w:rsidRPr="00765F69">
        <w:t xml:space="preserve"> Miasto Võru promowało na stoisku informacyjno-promocyjnym walory turystyczne Estonii oraz swoje działania na rzecz osób niepełnosprawnych. Delegacja z Võru wzięła również udział w</w:t>
      </w:r>
      <w:r w:rsidRPr="006B1C62">
        <w:rPr>
          <w:szCs w:val="24"/>
        </w:rPr>
        <w:t xml:space="preserve"> spotkaniu seniorów </w:t>
      </w:r>
      <w:bookmarkStart w:id="0" w:name="_GoBack"/>
      <w:bookmarkEnd w:id="0"/>
      <w:r w:rsidRPr="00023B0E">
        <w:rPr>
          <w:szCs w:val="24"/>
        </w:rPr>
        <w:t xml:space="preserve">z miast partnerskich zorganizowanym w ramach obchodów Roku Aktywności Osób Starszych i Solidarności Międzypokoleniowej. </w:t>
      </w:r>
    </w:p>
    <w:p w:rsidR="006B1C62" w:rsidRPr="00765F69" w:rsidRDefault="006B1C62" w:rsidP="006B1C62">
      <w:pPr>
        <w:pStyle w:val="Akapitzlist"/>
        <w:jc w:val="both"/>
      </w:pPr>
    </w:p>
    <w:p w:rsidR="00BC68F3" w:rsidRPr="004E1252" w:rsidRDefault="00BC68F3" w:rsidP="004E1252">
      <w:pPr>
        <w:pStyle w:val="Akapitzlist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szCs w:val="24"/>
          <w:lang w:eastAsia="en-US"/>
        </w:rPr>
      </w:pPr>
      <w:r w:rsidRPr="006B1C62">
        <w:rPr>
          <w:rFonts w:eastAsia="Calibri"/>
          <w:szCs w:val="24"/>
          <w:lang w:eastAsia="en-US"/>
        </w:rPr>
        <w:t xml:space="preserve">W dniach 1-10 września 2012r. w ramach </w:t>
      </w:r>
      <w:r w:rsidRPr="006B1C62">
        <w:rPr>
          <w:szCs w:val="24"/>
        </w:rPr>
        <w:t>wymiany artys</w:t>
      </w:r>
      <w:r w:rsidR="004E1252">
        <w:rPr>
          <w:szCs w:val="24"/>
        </w:rPr>
        <w:t>tycznej miast partnerskich Võru</w:t>
      </w:r>
      <w:r w:rsidRPr="006B1C62">
        <w:rPr>
          <w:szCs w:val="24"/>
        </w:rPr>
        <w:t xml:space="preserve"> i Suwałk (po raz pierwszy dwaj estońscy artyści uczestniczyli </w:t>
      </w:r>
      <w:r w:rsidR="004E1252">
        <w:rPr>
          <w:szCs w:val="24"/>
        </w:rPr>
        <w:br/>
      </w:r>
      <w:r w:rsidRPr="004E1252">
        <w:rPr>
          <w:szCs w:val="24"/>
        </w:rPr>
        <w:t xml:space="preserve">w </w:t>
      </w:r>
      <w:r w:rsidRPr="004E1252">
        <w:rPr>
          <w:rFonts w:eastAsia="Calibri"/>
          <w:szCs w:val="24"/>
          <w:lang w:eastAsia="en-US"/>
        </w:rPr>
        <w:t>Międzynarodowym Plenerze Malarskim „U źródła” Lipniak 2012.</w:t>
      </w:r>
    </w:p>
    <w:p w:rsidR="00F910F9" w:rsidRDefault="00023B0E"/>
    <w:sectPr w:rsidR="00F910F9" w:rsidSect="006E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50E0"/>
    <w:multiLevelType w:val="hybridMultilevel"/>
    <w:tmpl w:val="AE8A8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3"/>
    <w:rsid w:val="00023B0E"/>
    <w:rsid w:val="001B1C52"/>
    <w:rsid w:val="004E1252"/>
    <w:rsid w:val="006B1C62"/>
    <w:rsid w:val="006E6A38"/>
    <w:rsid w:val="00BC68F3"/>
    <w:rsid w:val="00F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E443C-D3D7-4C48-95E5-91535C2A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8F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C68F3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68F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Suchocka</dc:creator>
  <cp:lastModifiedBy>Marta Buraczewska</cp:lastModifiedBy>
  <cp:revision>3</cp:revision>
  <dcterms:created xsi:type="dcterms:W3CDTF">2015-09-16T12:23:00Z</dcterms:created>
  <dcterms:modified xsi:type="dcterms:W3CDTF">2015-09-16T12:24:00Z</dcterms:modified>
</cp:coreProperties>
</file>